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206097" w14:textId="77777777" w:rsidR="00CA1F35" w:rsidRPr="00EE1B92" w:rsidRDefault="00CA1F35" w:rsidP="00FE25BD">
      <w:pPr>
        <w:spacing w:line="240" w:lineRule="auto"/>
        <w:jc w:val="center"/>
        <w:rPr>
          <w:rFonts w:ascii="Georgia" w:hAnsi="Georgia" w:cs="Times New Roman"/>
          <w:b/>
          <w:lang w:val="pt-PT"/>
        </w:rPr>
      </w:pPr>
      <w:r w:rsidRPr="00EE1B92">
        <w:rPr>
          <w:rFonts w:ascii="Georgia" w:hAnsi="Georgia" w:cs="Times New Roman"/>
          <w:b/>
          <w:lang w:val="pt-PT"/>
        </w:rPr>
        <w:t>STATUT</w:t>
      </w:r>
    </w:p>
    <w:p w14:paraId="15263515" w14:textId="3CD7E3D6" w:rsidR="00CA1F35" w:rsidRPr="00EE1B92" w:rsidRDefault="00960755" w:rsidP="00FE25BD">
      <w:pPr>
        <w:spacing w:line="240" w:lineRule="auto"/>
        <w:jc w:val="center"/>
        <w:rPr>
          <w:rFonts w:ascii="Georgia" w:hAnsi="Georgia" w:cs="Times New Roman"/>
          <w:b/>
          <w:lang w:val="pt-PT"/>
        </w:rPr>
      </w:pPr>
      <w:r w:rsidRPr="00EE1B92">
        <w:rPr>
          <w:rFonts w:ascii="Georgia" w:hAnsi="Georgia" w:cs="Times New Roman"/>
          <w:b/>
          <w:lang w:val="pt-PT"/>
        </w:rPr>
        <w:t xml:space="preserve">actualizat la data de </w:t>
      </w:r>
      <w:r w:rsidR="00B25F0A" w:rsidRPr="00EE1B92">
        <w:rPr>
          <w:rFonts w:ascii="Georgia" w:hAnsi="Georgia" w:cs="Times New Roman"/>
          <w:b/>
          <w:lang w:val="pt-PT"/>
        </w:rPr>
        <w:t>19</w:t>
      </w:r>
      <w:r w:rsidR="00D658FA" w:rsidRPr="00EE1B92">
        <w:rPr>
          <w:rFonts w:ascii="Georgia" w:hAnsi="Georgia" w:cs="Times New Roman"/>
          <w:b/>
          <w:lang w:val="pt-PT"/>
        </w:rPr>
        <w:t>.0</w:t>
      </w:r>
      <w:r w:rsidR="00B25F0A" w:rsidRPr="00EE1B92">
        <w:rPr>
          <w:rFonts w:ascii="Georgia" w:hAnsi="Georgia" w:cs="Times New Roman"/>
          <w:b/>
          <w:lang w:val="pt-PT"/>
        </w:rPr>
        <w:t>4</w:t>
      </w:r>
      <w:r w:rsidR="00D658FA" w:rsidRPr="00EE1B92">
        <w:rPr>
          <w:rFonts w:ascii="Georgia" w:hAnsi="Georgia" w:cs="Times New Roman"/>
          <w:b/>
          <w:lang w:val="pt-PT"/>
        </w:rPr>
        <w:t>.202</w:t>
      </w:r>
      <w:r w:rsidR="00B25F0A" w:rsidRPr="00EE1B92">
        <w:rPr>
          <w:rFonts w:ascii="Georgia" w:hAnsi="Georgia" w:cs="Times New Roman"/>
          <w:b/>
          <w:lang w:val="pt-PT"/>
        </w:rPr>
        <w:t>4</w:t>
      </w:r>
    </w:p>
    <w:p w14:paraId="75CF3141" w14:textId="77777777" w:rsidR="00CA1F35" w:rsidRPr="00EE1B92" w:rsidRDefault="00CA1F35" w:rsidP="00FE25BD">
      <w:pPr>
        <w:spacing w:line="240" w:lineRule="auto"/>
        <w:jc w:val="center"/>
        <w:rPr>
          <w:rFonts w:ascii="Georgia" w:hAnsi="Georgia" w:cs="Times New Roman"/>
          <w:b/>
          <w:lang w:val="pt-PT"/>
        </w:rPr>
      </w:pPr>
      <w:r w:rsidRPr="00EE1B92">
        <w:rPr>
          <w:rFonts w:ascii="Georgia" w:hAnsi="Georgia" w:cs="Times New Roman"/>
          <w:b/>
          <w:lang w:val="pt-PT"/>
        </w:rPr>
        <w:t>al Asociaţiei</w:t>
      </w:r>
    </w:p>
    <w:p w14:paraId="28A18785" w14:textId="77777777" w:rsidR="00CA1F35" w:rsidRPr="00EE1B92" w:rsidRDefault="00CA1F35" w:rsidP="00FE25BD">
      <w:pPr>
        <w:spacing w:line="240" w:lineRule="auto"/>
        <w:jc w:val="center"/>
        <w:rPr>
          <w:rFonts w:ascii="Georgia" w:hAnsi="Georgia" w:cs="Times New Roman"/>
          <w:b/>
          <w:lang w:val="pt-PT"/>
        </w:rPr>
      </w:pPr>
      <w:r w:rsidRPr="00EE1B92">
        <w:rPr>
          <w:rFonts w:ascii="Georgia" w:hAnsi="Georgia" w:cs="Times New Roman"/>
          <w:b/>
          <w:lang w:val="pt-PT"/>
        </w:rPr>
        <w:t>“CAMERA DE COMERŢ ELVEŢIA-ROMÂNIA</w:t>
      </w:r>
    </w:p>
    <w:p w14:paraId="57D8CB5D" w14:textId="77777777" w:rsidR="00CA1F35" w:rsidRPr="00EE1B92" w:rsidRDefault="00CA1F35" w:rsidP="00FE25BD">
      <w:pPr>
        <w:spacing w:line="240" w:lineRule="auto"/>
        <w:jc w:val="both"/>
        <w:rPr>
          <w:rFonts w:ascii="Georgia" w:hAnsi="Georgia" w:cs="Times New Roman"/>
          <w:lang w:val="pt-PT"/>
        </w:rPr>
      </w:pPr>
      <w:r w:rsidRPr="00EE1B92">
        <w:rPr>
          <w:rFonts w:ascii="Georgia" w:hAnsi="Georgia" w:cs="Times New Roman"/>
          <w:lang w:val="pt-PT"/>
        </w:rPr>
        <w:tab/>
      </w:r>
      <w:r w:rsidRPr="00EE1B92">
        <w:rPr>
          <w:rFonts w:ascii="Georgia" w:hAnsi="Georgia" w:cs="Times New Roman"/>
          <w:lang w:val="pt-PT"/>
        </w:rPr>
        <w:tab/>
      </w:r>
    </w:p>
    <w:p w14:paraId="32FE84A7" w14:textId="77777777" w:rsidR="00CA1F35" w:rsidRPr="00EE1B92" w:rsidRDefault="00CA1F35" w:rsidP="00FE25BD">
      <w:pPr>
        <w:spacing w:line="240" w:lineRule="auto"/>
        <w:jc w:val="both"/>
        <w:rPr>
          <w:rFonts w:ascii="Georgia" w:hAnsi="Georgia" w:cs="Times New Roman"/>
          <w:b/>
          <w:lang w:val="pt-PT"/>
        </w:rPr>
      </w:pPr>
      <w:r w:rsidRPr="00EE1B92">
        <w:rPr>
          <w:rFonts w:ascii="Georgia" w:hAnsi="Georgia" w:cs="Times New Roman"/>
          <w:lang w:val="pt-PT"/>
        </w:rPr>
        <w:tab/>
      </w:r>
      <w:r w:rsidRPr="00EE1B92">
        <w:rPr>
          <w:rFonts w:ascii="Georgia" w:hAnsi="Georgia" w:cs="Times New Roman"/>
          <w:b/>
          <w:lang w:val="pt-PT"/>
        </w:rPr>
        <w:t>PREAMBUL</w:t>
      </w:r>
      <w:r w:rsidRPr="00EE1B92">
        <w:rPr>
          <w:rFonts w:ascii="Georgia" w:hAnsi="Georgia" w:cs="Times New Roman"/>
          <w:b/>
          <w:lang w:val="pt-PT"/>
        </w:rPr>
        <w:tab/>
      </w:r>
    </w:p>
    <w:p w14:paraId="6933DAA6" w14:textId="3BBDF030" w:rsidR="00CA1F35" w:rsidRPr="00EE1B92" w:rsidRDefault="00CA1F35" w:rsidP="00FE25BD">
      <w:pPr>
        <w:spacing w:line="240" w:lineRule="auto"/>
        <w:jc w:val="both"/>
        <w:rPr>
          <w:rFonts w:ascii="Georgia" w:hAnsi="Georgia" w:cs="Times New Roman"/>
          <w:lang w:val="pt-PT"/>
        </w:rPr>
      </w:pPr>
      <w:r w:rsidRPr="00EE1B92">
        <w:rPr>
          <w:rFonts w:ascii="Georgia" w:hAnsi="Georgia" w:cs="Times New Roman"/>
          <w:lang w:val="pt-PT"/>
        </w:rPr>
        <w:tab/>
      </w:r>
      <w:r w:rsidR="00B25F0A" w:rsidRPr="00EE1B92">
        <w:rPr>
          <w:rFonts w:ascii="Georgia" w:hAnsi="Georgia" w:cs="Times New Roman"/>
          <w:lang w:val="pt-PT"/>
        </w:rPr>
        <w:t>M</w:t>
      </w:r>
      <w:r w:rsidRPr="00EE1B92">
        <w:rPr>
          <w:rFonts w:ascii="Georgia" w:hAnsi="Georgia" w:cs="Times New Roman"/>
          <w:lang w:val="pt-PT"/>
        </w:rPr>
        <w:t>embri</w:t>
      </w:r>
      <w:r w:rsidR="00B25F0A" w:rsidRPr="00EE1B92">
        <w:rPr>
          <w:rFonts w:ascii="Georgia" w:hAnsi="Georgia" w:cs="Times New Roman"/>
          <w:lang w:val="pt-PT"/>
        </w:rPr>
        <w:t>i</w:t>
      </w:r>
      <w:r w:rsidRPr="00EE1B92">
        <w:rPr>
          <w:rFonts w:ascii="Georgia" w:hAnsi="Georgia" w:cs="Times New Roman"/>
          <w:lang w:val="pt-PT"/>
        </w:rPr>
        <w:t xml:space="preserve"> asociați ai asociației </w:t>
      </w:r>
      <w:r w:rsidRPr="00EE1B92">
        <w:rPr>
          <w:rFonts w:ascii="Georgia" w:hAnsi="Georgia" w:cs="Times New Roman"/>
          <w:b/>
          <w:lang w:val="pt-PT"/>
        </w:rPr>
        <w:t>„Camera de Comerţ Elveţia România”</w:t>
      </w:r>
      <w:r w:rsidRPr="00EE1B92">
        <w:rPr>
          <w:rFonts w:ascii="Georgia" w:hAnsi="Georgia" w:cs="Times New Roman"/>
          <w:lang w:val="pt-PT"/>
        </w:rPr>
        <w:t xml:space="preserve"> au hotărât actualizarea statutului asociaţiei. Datele de identificare ale membrilor asociaţi actuali, cu drept de vot în adunarea generală, sunt prevăzute în tabelul nominal al asociaţilor, anexat la procesul verbal al adun</w:t>
      </w:r>
      <w:r w:rsidR="00960755" w:rsidRPr="00EE1B92">
        <w:rPr>
          <w:rFonts w:ascii="Georgia" w:hAnsi="Georgia" w:cs="Times New Roman"/>
          <w:lang w:val="pt-PT"/>
        </w:rPr>
        <w:t xml:space="preserve">arii generale a asociatilor din </w:t>
      </w:r>
      <w:r w:rsidR="00AA611D" w:rsidRPr="00EE1B92">
        <w:rPr>
          <w:rFonts w:ascii="Georgia" w:hAnsi="Georgia" w:cs="Times New Roman"/>
          <w:lang w:val="pt-PT"/>
        </w:rPr>
        <w:t>15.</w:t>
      </w:r>
      <w:r w:rsidR="00B25F0A" w:rsidRPr="00EE1B92">
        <w:rPr>
          <w:rFonts w:ascii="Georgia" w:hAnsi="Georgia" w:cs="Times New Roman"/>
          <w:lang w:val="pt-PT"/>
        </w:rPr>
        <w:t>04.2024</w:t>
      </w:r>
      <w:r w:rsidR="006E658B" w:rsidRPr="00EE1B92">
        <w:rPr>
          <w:rFonts w:ascii="Georgia" w:hAnsi="Georgia" w:cs="Times New Roman"/>
          <w:lang w:val="pt-PT"/>
        </w:rPr>
        <w:t xml:space="preserve"> </w:t>
      </w:r>
      <w:r w:rsidRPr="00EE1B92">
        <w:rPr>
          <w:rFonts w:ascii="Georgia" w:hAnsi="Georgia" w:cs="Times New Roman"/>
          <w:lang w:val="pt-PT"/>
        </w:rPr>
        <w:t>şi care face parte din prezentul statut cât şi din actul constitutiv.</w:t>
      </w:r>
      <w:r w:rsidRPr="00EE1B92">
        <w:rPr>
          <w:rFonts w:ascii="Georgia" w:hAnsi="Georgia" w:cs="Times New Roman"/>
          <w:lang w:val="pt-PT"/>
        </w:rPr>
        <w:tab/>
      </w:r>
    </w:p>
    <w:p w14:paraId="0558064C" w14:textId="77777777" w:rsidR="00CA1F35" w:rsidRPr="00EE1B92" w:rsidRDefault="00CA1F35" w:rsidP="00FE25BD">
      <w:pPr>
        <w:spacing w:line="240" w:lineRule="auto"/>
        <w:jc w:val="both"/>
        <w:rPr>
          <w:rFonts w:ascii="Georgia" w:hAnsi="Georgia" w:cs="Times New Roman"/>
          <w:lang w:val="pt-PT"/>
        </w:rPr>
      </w:pPr>
      <w:r w:rsidRPr="00EE1B92">
        <w:rPr>
          <w:rFonts w:ascii="Georgia" w:hAnsi="Georgia" w:cs="Times New Roman"/>
          <w:lang w:val="pt-PT"/>
        </w:rPr>
        <w:tab/>
      </w:r>
      <w:r w:rsidRPr="00EE1B92">
        <w:rPr>
          <w:rFonts w:ascii="Georgia" w:hAnsi="Georgia" w:cs="Times New Roman"/>
          <w:lang w:val="pt-PT"/>
        </w:rPr>
        <w:tab/>
      </w:r>
    </w:p>
    <w:p w14:paraId="1CF64BFB" w14:textId="77777777" w:rsidR="00CA1F35" w:rsidRPr="00EE1B92" w:rsidRDefault="00CA1F35" w:rsidP="00FE25BD">
      <w:pPr>
        <w:spacing w:line="240" w:lineRule="auto"/>
        <w:jc w:val="both"/>
        <w:rPr>
          <w:rFonts w:ascii="Georgia" w:hAnsi="Georgia" w:cs="Times New Roman"/>
          <w:lang w:val="pt-PT"/>
        </w:rPr>
      </w:pPr>
      <w:r w:rsidRPr="00EE1B92">
        <w:rPr>
          <w:rFonts w:ascii="Georgia" w:hAnsi="Georgia" w:cs="Times New Roman"/>
          <w:lang w:val="pt-PT"/>
        </w:rPr>
        <w:tab/>
        <w:t xml:space="preserve">Membrii fondatori ai asociaţiei sunt persoanele juridice prevăzute în Actul Constitutiv iniţial, autentificat sub numărul 2811 din data de 31 octombrie 2000 precum şi Statutul iniţial al </w:t>
      </w:r>
      <w:r w:rsidRPr="00EE1B92">
        <w:rPr>
          <w:rFonts w:ascii="Georgia" w:hAnsi="Georgia" w:cs="Times New Roman"/>
          <w:b/>
          <w:lang w:val="pt-PT"/>
        </w:rPr>
        <w:t>Camerei de Comerţ Elveţia România</w:t>
      </w:r>
      <w:r w:rsidRPr="00EE1B92">
        <w:rPr>
          <w:rFonts w:ascii="Georgia" w:hAnsi="Georgia" w:cs="Times New Roman"/>
          <w:lang w:val="pt-PT"/>
        </w:rPr>
        <w:t xml:space="preserve"> autentificat sub numărul 2812 din 31 octombie 2000, ambele documente autentificate la Biroul Notarilor Publici Asociaţi Mone Gabriela, Andrei Aurel Jean cu sediul în Bucureşti, Bd. Regina Elisabeta nr. 30, Sc. A, et. 1, ap. 14, sector 5 şi depuse la Judecătoria sectorului 2 la constituirea asociaţiei. </w:t>
      </w:r>
      <w:r w:rsidRPr="00EE1B92">
        <w:rPr>
          <w:rFonts w:ascii="Georgia" w:hAnsi="Georgia" w:cs="Times New Roman"/>
          <w:lang w:val="pt-PT"/>
        </w:rPr>
        <w:tab/>
      </w:r>
    </w:p>
    <w:p w14:paraId="2FCDA2C4" w14:textId="77777777" w:rsidR="00CA1F35" w:rsidRPr="00EE1B92" w:rsidRDefault="00CA1F35" w:rsidP="00FE25BD">
      <w:pPr>
        <w:spacing w:line="240" w:lineRule="auto"/>
        <w:jc w:val="both"/>
        <w:rPr>
          <w:rFonts w:ascii="Georgia" w:hAnsi="Georgia" w:cs="Times New Roman"/>
          <w:lang w:val="pt-PT"/>
        </w:rPr>
      </w:pPr>
      <w:r w:rsidRPr="00EE1B92">
        <w:rPr>
          <w:rFonts w:ascii="Georgia" w:hAnsi="Georgia" w:cs="Times New Roman"/>
          <w:lang w:val="pt-PT"/>
        </w:rPr>
        <w:tab/>
      </w:r>
      <w:r w:rsidRPr="00EE1B92">
        <w:rPr>
          <w:rFonts w:ascii="Georgia" w:hAnsi="Georgia" w:cs="Times New Roman"/>
          <w:lang w:val="pt-PT"/>
        </w:rPr>
        <w:tab/>
      </w:r>
    </w:p>
    <w:p w14:paraId="7EEA1716" w14:textId="77777777" w:rsidR="00CA1F35" w:rsidRPr="00EE1B92" w:rsidRDefault="00CA1F35" w:rsidP="00FE25BD">
      <w:pPr>
        <w:spacing w:line="240" w:lineRule="auto"/>
        <w:jc w:val="both"/>
        <w:rPr>
          <w:rFonts w:ascii="Georgia" w:hAnsi="Georgia" w:cs="Times New Roman"/>
          <w:lang w:val="pt-PT"/>
        </w:rPr>
      </w:pPr>
      <w:r w:rsidRPr="00EE1B92">
        <w:rPr>
          <w:rFonts w:ascii="Georgia" w:hAnsi="Georgia" w:cs="Times New Roman"/>
          <w:lang w:val="pt-PT"/>
        </w:rPr>
        <w:tab/>
        <w:t xml:space="preserve">Asociaţia </w:t>
      </w:r>
      <w:r w:rsidRPr="00EE1B92">
        <w:rPr>
          <w:rFonts w:ascii="Georgia" w:hAnsi="Georgia" w:cs="Times New Roman"/>
          <w:b/>
          <w:lang w:val="pt-PT"/>
        </w:rPr>
        <w:t>“CAMERA DE COMERŢ ELVEŢIA-ROMÂNIA”</w:t>
      </w:r>
      <w:r w:rsidRPr="00EE1B92">
        <w:rPr>
          <w:rFonts w:ascii="Georgia" w:hAnsi="Georgia" w:cs="Times New Roman"/>
          <w:lang w:val="pt-PT"/>
        </w:rPr>
        <w:t xml:space="preserve"> este organizată si funcţioneză ca persoană juridică de drept privat, fără scop patrimonial, de naţionalitate română, în conformitate cu reglementările legii române aplicabile în materie şi ale prezentului Statut.</w:t>
      </w:r>
      <w:r w:rsidRPr="00EE1B92">
        <w:rPr>
          <w:rFonts w:ascii="Georgia" w:hAnsi="Georgia" w:cs="Times New Roman"/>
          <w:lang w:val="pt-PT"/>
        </w:rPr>
        <w:tab/>
      </w:r>
    </w:p>
    <w:p w14:paraId="758497AE" w14:textId="77777777" w:rsidR="00CA1F35" w:rsidRPr="00EE1B92" w:rsidRDefault="00CA1F35" w:rsidP="00FE25BD">
      <w:pPr>
        <w:spacing w:line="240" w:lineRule="auto"/>
        <w:jc w:val="both"/>
        <w:rPr>
          <w:rFonts w:ascii="Georgia" w:hAnsi="Georgia" w:cs="Times New Roman"/>
          <w:lang w:val="pt-PT"/>
        </w:rPr>
      </w:pPr>
      <w:r w:rsidRPr="00EE1B92">
        <w:rPr>
          <w:rFonts w:ascii="Georgia" w:hAnsi="Georgia" w:cs="Times New Roman"/>
          <w:lang w:val="pt-PT"/>
        </w:rPr>
        <w:tab/>
      </w:r>
      <w:r w:rsidRPr="00EE1B92">
        <w:rPr>
          <w:rFonts w:ascii="Georgia" w:hAnsi="Georgia" w:cs="Times New Roman"/>
          <w:lang w:val="pt-PT"/>
        </w:rPr>
        <w:tab/>
      </w:r>
    </w:p>
    <w:p w14:paraId="7ABBF59A" w14:textId="77777777" w:rsidR="00141F90" w:rsidRPr="00EE1B92" w:rsidRDefault="00CA1F35" w:rsidP="00FE25BD">
      <w:pPr>
        <w:pStyle w:val="Listparagraf"/>
        <w:numPr>
          <w:ilvl w:val="0"/>
          <w:numId w:val="1"/>
        </w:numPr>
        <w:spacing w:line="240" w:lineRule="auto"/>
        <w:jc w:val="both"/>
        <w:rPr>
          <w:rFonts w:ascii="Georgia" w:hAnsi="Georgia"/>
          <w:b/>
        </w:rPr>
      </w:pPr>
      <w:r w:rsidRPr="00EE1B92">
        <w:rPr>
          <w:rFonts w:ascii="Georgia" w:hAnsi="Georgia"/>
          <w:b/>
        </w:rPr>
        <w:t>DENUMIREA ŞI SEDIUL ASOCIAŢIEI</w:t>
      </w:r>
      <w:r w:rsidRPr="00EE1B92">
        <w:rPr>
          <w:rFonts w:ascii="Georgia" w:hAnsi="Georgia"/>
          <w:b/>
        </w:rPr>
        <w:tab/>
      </w:r>
    </w:p>
    <w:p w14:paraId="17CA1DD8" w14:textId="77777777" w:rsidR="00CA1F35" w:rsidRPr="00EE1B92" w:rsidRDefault="00CA1F35" w:rsidP="00FE25BD">
      <w:pPr>
        <w:pStyle w:val="Listparagraf"/>
        <w:numPr>
          <w:ilvl w:val="1"/>
          <w:numId w:val="1"/>
        </w:numPr>
        <w:spacing w:line="240" w:lineRule="auto"/>
        <w:jc w:val="both"/>
        <w:rPr>
          <w:rFonts w:ascii="Georgia" w:hAnsi="Georgia"/>
          <w:b/>
        </w:rPr>
      </w:pPr>
      <w:r w:rsidRPr="00EE1B92">
        <w:rPr>
          <w:rFonts w:ascii="Georgia" w:hAnsi="Georgia"/>
          <w:b/>
        </w:rPr>
        <w:t>Denumirea</w:t>
      </w:r>
      <w:r w:rsidRPr="00EE1B92">
        <w:rPr>
          <w:rFonts w:ascii="Georgia" w:hAnsi="Georgia"/>
          <w:b/>
        </w:rPr>
        <w:tab/>
      </w:r>
    </w:p>
    <w:p w14:paraId="3FE7958D" w14:textId="77777777" w:rsidR="00CA1F35" w:rsidRPr="00EE1B92" w:rsidRDefault="00CA1F35" w:rsidP="00FE25BD">
      <w:pPr>
        <w:spacing w:line="240" w:lineRule="auto"/>
        <w:jc w:val="both"/>
        <w:rPr>
          <w:rFonts w:ascii="Georgia" w:hAnsi="Georgia" w:cs="Times New Roman"/>
          <w:lang w:val="ro-RO"/>
        </w:rPr>
      </w:pPr>
      <w:r w:rsidRPr="00EE1B92">
        <w:rPr>
          <w:rFonts w:ascii="Georgia" w:hAnsi="Georgia" w:cs="Times New Roman"/>
          <w:lang w:val="ro-RO"/>
        </w:rPr>
        <w:tab/>
        <w:t xml:space="preserve">În conformitate cu prevederile Ordonanţei Guvernului nr. 26 din 30 ianuarie 2000, privind persoanele juridice fără scop patrimonial, membrii fondatori au convenit să constituie Asociaţia </w:t>
      </w:r>
      <w:r w:rsidRPr="00EE1B92">
        <w:rPr>
          <w:rFonts w:ascii="Georgia" w:hAnsi="Georgia" w:cs="Times New Roman"/>
          <w:b/>
          <w:lang w:val="ro-RO"/>
        </w:rPr>
        <w:t>“CAMERA DE COMERŢ ELVEŢIA-ROMÂNIA”</w:t>
      </w:r>
      <w:r w:rsidRPr="00EE1B92">
        <w:rPr>
          <w:rFonts w:ascii="Georgia" w:hAnsi="Georgia" w:cs="Times New Roman"/>
          <w:lang w:val="ro-RO"/>
        </w:rPr>
        <w:t xml:space="preserve">, denumită in cele ce urmează </w:t>
      </w:r>
      <w:r w:rsidRPr="00EE1B92">
        <w:rPr>
          <w:rFonts w:ascii="Georgia" w:hAnsi="Georgia" w:cs="Times New Roman"/>
          <w:b/>
          <w:lang w:val="ro-RO"/>
        </w:rPr>
        <w:t>“CCE-R”,</w:t>
      </w:r>
      <w:r w:rsidRPr="00EE1B92">
        <w:rPr>
          <w:rFonts w:ascii="Georgia" w:hAnsi="Georgia" w:cs="Times New Roman"/>
          <w:lang w:val="ro-RO"/>
        </w:rPr>
        <w:t xml:space="preserve"> conform dovezii privind disponibilitatea denumirii eliberata de Ministerul Justiţiei. </w:t>
      </w:r>
      <w:r w:rsidRPr="00EE1B92">
        <w:rPr>
          <w:rFonts w:ascii="Georgia" w:hAnsi="Georgia" w:cs="Times New Roman"/>
          <w:lang w:val="ro-RO"/>
        </w:rPr>
        <w:tab/>
      </w:r>
    </w:p>
    <w:p w14:paraId="326110E6" w14:textId="77777777" w:rsidR="00CA1F35" w:rsidRPr="00EE1B92" w:rsidRDefault="00CA1F35" w:rsidP="00FE25BD">
      <w:pPr>
        <w:spacing w:line="240" w:lineRule="auto"/>
        <w:jc w:val="both"/>
        <w:rPr>
          <w:rFonts w:ascii="Georgia" w:hAnsi="Georgia" w:cs="Times New Roman"/>
          <w:lang w:val="ro-RO"/>
        </w:rPr>
      </w:pPr>
      <w:r w:rsidRPr="00EE1B92">
        <w:rPr>
          <w:rFonts w:ascii="Georgia" w:hAnsi="Georgia" w:cs="Times New Roman"/>
          <w:lang w:val="ro-RO"/>
        </w:rPr>
        <w:tab/>
      </w:r>
      <w:r w:rsidRPr="00EE1B92">
        <w:rPr>
          <w:rFonts w:ascii="Georgia" w:hAnsi="Georgia" w:cs="Times New Roman"/>
          <w:b/>
          <w:lang w:val="ro-RO"/>
        </w:rPr>
        <w:t>CCE-R</w:t>
      </w:r>
      <w:r w:rsidRPr="00EE1B92">
        <w:rPr>
          <w:rFonts w:ascii="Georgia" w:hAnsi="Georgia" w:cs="Times New Roman"/>
          <w:lang w:val="ro-RO"/>
        </w:rPr>
        <w:t xml:space="preserve"> va putea folosi denumirea tradusă în limbile: engleză, franceză, germană şi italiană, după cum urmează:</w:t>
      </w:r>
      <w:r w:rsidRPr="00EE1B92">
        <w:rPr>
          <w:rFonts w:ascii="Georgia" w:hAnsi="Georgia" w:cs="Times New Roman"/>
          <w:lang w:val="ro-RO"/>
        </w:rPr>
        <w:tab/>
      </w:r>
    </w:p>
    <w:p w14:paraId="50D216C1" w14:textId="77777777" w:rsidR="00CA1F35" w:rsidRPr="00EE1B92" w:rsidRDefault="00CA1F35" w:rsidP="00FE25BD">
      <w:pPr>
        <w:pStyle w:val="Listparagraf"/>
        <w:numPr>
          <w:ilvl w:val="1"/>
          <w:numId w:val="2"/>
        </w:numPr>
        <w:spacing w:line="240" w:lineRule="auto"/>
        <w:jc w:val="both"/>
        <w:rPr>
          <w:rFonts w:ascii="Georgia" w:hAnsi="Georgia"/>
        </w:rPr>
      </w:pPr>
      <w:r w:rsidRPr="00EE1B92">
        <w:rPr>
          <w:rFonts w:ascii="Georgia" w:hAnsi="Georgia"/>
        </w:rPr>
        <w:t>Chamber of Commerce Switzerland – Romania (CCS-R);</w:t>
      </w:r>
      <w:r w:rsidRPr="00EE1B92">
        <w:rPr>
          <w:rFonts w:ascii="Georgia" w:hAnsi="Georgia"/>
        </w:rPr>
        <w:tab/>
      </w:r>
    </w:p>
    <w:p w14:paraId="26BFC3BB" w14:textId="77777777" w:rsidR="00CA1F35" w:rsidRPr="00EE1B92" w:rsidRDefault="00CA1F35" w:rsidP="00FE25BD">
      <w:pPr>
        <w:pStyle w:val="Listparagraf"/>
        <w:numPr>
          <w:ilvl w:val="1"/>
          <w:numId w:val="2"/>
        </w:numPr>
        <w:spacing w:line="240" w:lineRule="auto"/>
        <w:jc w:val="both"/>
        <w:rPr>
          <w:rFonts w:ascii="Georgia" w:hAnsi="Georgia"/>
          <w:lang w:val="pt-PT"/>
        </w:rPr>
      </w:pPr>
      <w:r w:rsidRPr="00EE1B92">
        <w:rPr>
          <w:rFonts w:ascii="Georgia" w:hAnsi="Georgia"/>
          <w:lang w:val="pt-PT"/>
        </w:rPr>
        <w:t>Chambre de Commerce Suisse – Roumanie (CCS-R);</w:t>
      </w:r>
      <w:r w:rsidRPr="00EE1B92">
        <w:rPr>
          <w:rFonts w:ascii="Georgia" w:hAnsi="Georgia"/>
          <w:lang w:val="pt-PT"/>
        </w:rPr>
        <w:tab/>
      </w:r>
    </w:p>
    <w:p w14:paraId="25C499B4" w14:textId="77777777" w:rsidR="00CA1F35" w:rsidRPr="00EE1B92" w:rsidRDefault="00CA1F35" w:rsidP="00FE25BD">
      <w:pPr>
        <w:pStyle w:val="Listparagraf"/>
        <w:numPr>
          <w:ilvl w:val="1"/>
          <w:numId w:val="2"/>
        </w:numPr>
        <w:spacing w:line="240" w:lineRule="auto"/>
        <w:jc w:val="both"/>
        <w:rPr>
          <w:rFonts w:ascii="Georgia" w:hAnsi="Georgia"/>
          <w:lang w:val="de-DE"/>
        </w:rPr>
      </w:pPr>
      <w:r w:rsidRPr="00EE1B92">
        <w:rPr>
          <w:rFonts w:ascii="Georgia" w:hAnsi="Georgia"/>
          <w:lang w:val="de-DE"/>
        </w:rPr>
        <w:t>Handelskammer Schweiz – Rumanien (HKS-R);</w:t>
      </w:r>
      <w:r w:rsidRPr="00EE1B92">
        <w:rPr>
          <w:rFonts w:ascii="Georgia" w:hAnsi="Georgia"/>
          <w:lang w:val="de-DE"/>
        </w:rPr>
        <w:tab/>
      </w:r>
    </w:p>
    <w:p w14:paraId="02494DC9" w14:textId="77777777" w:rsidR="00D02898" w:rsidRPr="00EE1B92" w:rsidRDefault="00CA1F35" w:rsidP="00FE25BD">
      <w:pPr>
        <w:pStyle w:val="Listparagraf"/>
        <w:numPr>
          <w:ilvl w:val="1"/>
          <w:numId w:val="2"/>
        </w:numPr>
        <w:spacing w:line="240" w:lineRule="auto"/>
        <w:jc w:val="both"/>
        <w:rPr>
          <w:rFonts w:ascii="Georgia" w:hAnsi="Georgia"/>
        </w:rPr>
      </w:pPr>
      <w:r w:rsidRPr="00EE1B92">
        <w:rPr>
          <w:rFonts w:ascii="Georgia" w:hAnsi="Georgia"/>
        </w:rPr>
        <w:t>Camera di Comercio Svizzera – Romania (CCS-R).</w:t>
      </w:r>
      <w:r w:rsidRPr="00EE1B92">
        <w:rPr>
          <w:rFonts w:ascii="Georgia" w:hAnsi="Georgia"/>
        </w:rPr>
        <w:tab/>
      </w:r>
    </w:p>
    <w:p w14:paraId="5139BEC2" w14:textId="77777777" w:rsidR="00CA1F35" w:rsidRPr="00EE1B92" w:rsidRDefault="00D02898" w:rsidP="00FE25BD">
      <w:pPr>
        <w:pStyle w:val="Listparagraf"/>
        <w:numPr>
          <w:ilvl w:val="1"/>
          <w:numId w:val="1"/>
        </w:numPr>
        <w:spacing w:line="240" w:lineRule="auto"/>
        <w:jc w:val="both"/>
        <w:rPr>
          <w:rFonts w:ascii="Georgia" w:hAnsi="Georgia"/>
        </w:rPr>
      </w:pPr>
      <w:r w:rsidRPr="00EE1B92">
        <w:rPr>
          <w:rFonts w:ascii="Georgia" w:hAnsi="Georgia"/>
          <w:b/>
        </w:rPr>
        <w:t xml:space="preserve"> </w:t>
      </w:r>
      <w:r w:rsidR="00CA1F35" w:rsidRPr="00EE1B92">
        <w:rPr>
          <w:rFonts w:ascii="Georgia" w:hAnsi="Georgia"/>
          <w:b/>
        </w:rPr>
        <w:t>Sediul</w:t>
      </w:r>
      <w:r w:rsidR="00CA1F35" w:rsidRPr="00EE1B92">
        <w:rPr>
          <w:rFonts w:ascii="Georgia" w:hAnsi="Georgia"/>
        </w:rPr>
        <w:tab/>
      </w:r>
    </w:p>
    <w:p w14:paraId="2F57EECC" w14:textId="77777777" w:rsidR="00CA1F35" w:rsidRPr="00EE1B92" w:rsidRDefault="00CA1F35" w:rsidP="00FE25BD">
      <w:pPr>
        <w:spacing w:line="240" w:lineRule="auto"/>
        <w:jc w:val="both"/>
        <w:rPr>
          <w:rFonts w:ascii="Georgia" w:hAnsi="Georgia" w:cs="Times New Roman"/>
          <w:lang w:val="ro-RO"/>
        </w:rPr>
      </w:pPr>
      <w:r w:rsidRPr="00EE1B92">
        <w:rPr>
          <w:rFonts w:ascii="Georgia" w:hAnsi="Georgia" w:cs="Times New Roman"/>
          <w:lang w:val="ro-RO"/>
        </w:rPr>
        <w:lastRenderedPageBreak/>
        <w:tab/>
      </w:r>
      <w:r w:rsidRPr="00EE1B92">
        <w:rPr>
          <w:rFonts w:ascii="Georgia" w:hAnsi="Georgia" w:cs="Times New Roman"/>
          <w:b/>
          <w:lang w:val="ro-RO"/>
        </w:rPr>
        <w:t>CCE-R</w:t>
      </w:r>
      <w:r w:rsidRPr="00EE1B92">
        <w:rPr>
          <w:rFonts w:ascii="Georgia" w:hAnsi="Georgia" w:cs="Times New Roman"/>
          <w:lang w:val="ro-RO"/>
        </w:rPr>
        <w:t xml:space="preserve"> este persoană juridică de drept privat si are sediul în Bucureşti, str. Plantelor nr. 21, sector 2, România.</w:t>
      </w:r>
      <w:r w:rsidRPr="00EE1B92">
        <w:rPr>
          <w:rFonts w:ascii="Georgia" w:hAnsi="Georgia" w:cs="Times New Roman"/>
          <w:lang w:val="ro-RO"/>
        </w:rPr>
        <w:tab/>
      </w:r>
    </w:p>
    <w:p w14:paraId="5B70DC2D" w14:textId="77777777" w:rsidR="00CA1F35" w:rsidRPr="00EE1B92" w:rsidRDefault="00CA1F35" w:rsidP="00FE25BD">
      <w:pPr>
        <w:spacing w:line="240" w:lineRule="auto"/>
        <w:jc w:val="both"/>
        <w:rPr>
          <w:rFonts w:ascii="Georgia" w:hAnsi="Georgia" w:cs="Times New Roman"/>
          <w:lang w:val="ro-RO"/>
        </w:rPr>
      </w:pPr>
      <w:r w:rsidRPr="00EE1B92">
        <w:rPr>
          <w:rFonts w:ascii="Georgia" w:hAnsi="Georgia" w:cs="Times New Roman"/>
          <w:lang w:val="ro-RO"/>
        </w:rPr>
        <w:tab/>
      </w:r>
      <w:r w:rsidRPr="00EE1B92">
        <w:rPr>
          <w:rFonts w:ascii="Georgia" w:hAnsi="Georgia" w:cs="Times New Roman"/>
          <w:lang w:val="ro-RO"/>
        </w:rPr>
        <w:tab/>
      </w:r>
    </w:p>
    <w:p w14:paraId="13BBA2E9" w14:textId="77777777" w:rsidR="00CA1F35" w:rsidRPr="00EE1B92" w:rsidRDefault="00CA1F35" w:rsidP="00FE25BD">
      <w:pPr>
        <w:pStyle w:val="Listparagraf"/>
        <w:numPr>
          <w:ilvl w:val="0"/>
          <w:numId w:val="5"/>
        </w:numPr>
        <w:spacing w:line="240" w:lineRule="auto"/>
        <w:jc w:val="both"/>
        <w:rPr>
          <w:rFonts w:ascii="Georgia" w:hAnsi="Georgia"/>
          <w:b/>
        </w:rPr>
      </w:pPr>
      <w:r w:rsidRPr="00EE1B92">
        <w:rPr>
          <w:rFonts w:ascii="Georgia" w:hAnsi="Georgia"/>
          <w:b/>
        </w:rPr>
        <w:t>SCOPUL/ OBIECTUL DE ACTIVITATE</w:t>
      </w:r>
      <w:r w:rsidRPr="00EE1B92">
        <w:rPr>
          <w:rFonts w:ascii="Georgia" w:hAnsi="Georgia"/>
          <w:b/>
        </w:rPr>
        <w:tab/>
      </w:r>
    </w:p>
    <w:p w14:paraId="20658217" w14:textId="77777777" w:rsidR="00CA1F35" w:rsidRPr="00EE1B92" w:rsidRDefault="006E658B" w:rsidP="00FE25BD">
      <w:pPr>
        <w:pStyle w:val="Listparagraf"/>
        <w:numPr>
          <w:ilvl w:val="1"/>
          <w:numId w:val="5"/>
        </w:numPr>
        <w:spacing w:line="240" w:lineRule="auto"/>
        <w:jc w:val="both"/>
        <w:rPr>
          <w:rFonts w:ascii="Georgia" w:hAnsi="Georgia"/>
          <w:b/>
        </w:rPr>
      </w:pPr>
      <w:r w:rsidRPr="00EE1B92">
        <w:rPr>
          <w:rFonts w:ascii="Georgia" w:hAnsi="Georgia"/>
        </w:rPr>
        <w:t xml:space="preserve"> Scopul propus a se realiza prin obiectul de activitate al CCE-R este de a facilita, stimula şi promova relaţiile comerciale şi economice bilaterale între entităţi autorizate (persoane juridice, persoane fizice autorizate pentru acte şi fapte de comerţ, asociaţii constituite pe baze profesionale), precum și între persoane fizice, ori între persoane fizice și entități autorizate, rezidente în Elveţia sau în România, în principal prin:</w:t>
      </w:r>
      <w:r w:rsidR="00CA1F35" w:rsidRPr="00EE1B92">
        <w:rPr>
          <w:rFonts w:ascii="Georgia" w:hAnsi="Georgia"/>
        </w:rPr>
        <w:tab/>
      </w:r>
    </w:p>
    <w:p w14:paraId="713C5DBB" w14:textId="77777777" w:rsidR="00CA1F35" w:rsidRPr="00EE1B92" w:rsidRDefault="00CA1F35" w:rsidP="00FE25BD">
      <w:pPr>
        <w:pStyle w:val="Listparagraf"/>
        <w:numPr>
          <w:ilvl w:val="0"/>
          <w:numId w:val="4"/>
        </w:numPr>
        <w:spacing w:line="240" w:lineRule="auto"/>
        <w:jc w:val="both"/>
        <w:rPr>
          <w:rFonts w:ascii="Georgia" w:hAnsi="Georgia"/>
          <w:b/>
        </w:rPr>
      </w:pPr>
      <w:r w:rsidRPr="00EE1B92">
        <w:rPr>
          <w:rFonts w:ascii="Georgia" w:hAnsi="Georgia"/>
        </w:rPr>
        <w:t>Informaţii asupra celor două pieţe de referinţă, respectiv:</w:t>
      </w:r>
      <w:r w:rsidRPr="00EE1B92">
        <w:rPr>
          <w:rFonts w:ascii="Georgia" w:hAnsi="Georgia"/>
        </w:rPr>
        <w:tab/>
      </w:r>
    </w:p>
    <w:p w14:paraId="33E4C3AC" w14:textId="77777777" w:rsidR="00CA1F35" w:rsidRPr="00EE1B92" w:rsidRDefault="00CA1F35" w:rsidP="00FE25BD">
      <w:pPr>
        <w:pStyle w:val="Listparagraf"/>
        <w:numPr>
          <w:ilvl w:val="2"/>
          <w:numId w:val="3"/>
        </w:numPr>
        <w:spacing w:line="240" w:lineRule="auto"/>
        <w:jc w:val="both"/>
        <w:rPr>
          <w:rFonts w:ascii="Georgia" w:hAnsi="Georgia"/>
        </w:rPr>
      </w:pPr>
      <w:r w:rsidRPr="00EE1B92">
        <w:rPr>
          <w:rFonts w:ascii="Georgia" w:hAnsi="Georgia"/>
        </w:rPr>
        <w:t>asupra potenţialului şi disponibilităţilor de cooperare economică şi/ sau pentru stabilirea de relaţii comerciale prin organizarea de activităţi adecvate acestui scop, precum comunicarea de date, obţinute prin intermediul camerelor de comerţ locale şi/ sau prin intermediul instituţiilor publice competente, cu privire la întreprinderile industriale, comerciale şi prestatoare de servicii;</w:t>
      </w:r>
      <w:r w:rsidRPr="00EE1B92">
        <w:rPr>
          <w:rFonts w:ascii="Georgia" w:hAnsi="Georgia"/>
        </w:rPr>
        <w:tab/>
      </w:r>
    </w:p>
    <w:p w14:paraId="6A337752" w14:textId="77777777" w:rsidR="00CA1F35" w:rsidRPr="00EE1B92" w:rsidRDefault="00CA1F35" w:rsidP="00FE25BD">
      <w:pPr>
        <w:pStyle w:val="Listparagraf"/>
        <w:numPr>
          <w:ilvl w:val="2"/>
          <w:numId w:val="3"/>
        </w:numPr>
        <w:spacing w:line="240" w:lineRule="auto"/>
        <w:jc w:val="both"/>
        <w:rPr>
          <w:rFonts w:ascii="Georgia" w:hAnsi="Georgia"/>
        </w:rPr>
      </w:pPr>
      <w:r w:rsidRPr="00EE1B92">
        <w:rPr>
          <w:rFonts w:ascii="Georgia" w:hAnsi="Georgia"/>
        </w:rPr>
        <w:t>informaţii asupra legislaţiei şi normelor în vigoare în cele două ţări, inclusiv consultanţă/ asistenţă juridică prin avocat asociat;</w:t>
      </w:r>
      <w:r w:rsidRPr="00EE1B92">
        <w:rPr>
          <w:rFonts w:ascii="Georgia" w:hAnsi="Georgia"/>
        </w:rPr>
        <w:tab/>
      </w:r>
    </w:p>
    <w:p w14:paraId="53757CD3" w14:textId="77777777" w:rsidR="00CA1F35" w:rsidRPr="00EE1B92" w:rsidRDefault="00CA1F35" w:rsidP="00FE25BD">
      <w:pPr>
        <w:pStyle w:val="Listparagraf"/>
        <w:numPr>
          <w:ilvl w:val="2"/>
          <w:numId w:val="3"/>
        </w:numPr>
        <w:spacing w:line="240" w:lineRule="auto"/>
        <w:jc w:val="both"/>
        <w:rPr>
          <w:rFonts w:ascii="Georgia" w:hAnsi="Georgia"/>
        </w:rPr>
      </w:pPr>
      <w:r w:rsidRPr="00EE1B92">
        <w:rPr>
          <w:rFonts w:ascii="Georgia" w:hAnsi="Georgia"/>
        </w:rPr>
        <w:t>informaţii asupra dispoziţiilor şi măsurilor restrictive impuse (contingentare pe poziţii), precum şi asupra facilităţilor acordate la importurile în Elveţia şi/ sau România;</w:t>
      </w:r>
      <w:r w:rsidRPr="00EE1B92">
        <w:rPr>
          <w:rFonts w:ascii="Georgia" w:hAnsi="Georgia"/>
        </w:rPr>
        <w:tab/>
      </w:r>
    </w:p>
    <w:p w14:paraId="5D42840A" w14:textId="77777777" w:rsidR="00CA1F35" w:rsidRPr="00EE1B92" w:rsidRDefault="00CA1F35" w:rsidP="00FE25BD">
      <w:pPr>
        <w:spacing w:line="240" w:lineRule="auto"/>
        <w:jc w:val="both"/>
        <w:rPr>
          <w:rFonts w:ascii="Georgia" w:hAnsi="Georgia" w:cs="Times New Roman"/>
          <w:lang w:val="ro-RO"/>
        </w:rPr>
      </w:pPr>
      <w:r w:rsidRPr="00EE1B92">
        <w:rPr>
          <w:rFonts w:ascii="Georgia" w:hAnsi="Georgia" w:cs="Times New Roman"/>
          <w:lang w:val="ro-RO"/>
        </w:rPr>
        <w:tab/>
      </w:r>
      <w:r w:rsidRPr="00EE1B92">
        <w:rPr>
          <w:rFonts w:ascii="Georgia" w:hAnsi="Georgia" w:cs="Times New Roman"/>
          <w:lang w:val="ro-RO"/>
        </w:rPr>
        <w:tab/>
      </w:r>
    </w:p>
    <w:p w14:paraId="5BD06838" w14:textId="77777777" w:rsidR="00CA1F35" w:rsidRPr="00EE1B92" w:rsidRDefault="00CA1F35" w:rsidP="00FE25BD">
      <w:pPr>
        <w:pStyle w:val="Listparagraf"/>
        <w:numPr>
          <w:ilvl w:val="0"/>
          <w:numId w:val="4"/>
        </w:numPr>
        <w:spacing w:line="240" w:lineRule="auto"/>
        <w:jc w:val="both"/>
        <w:rPr>
          <w:rFonts w:ascii="Georgia" w:hAnsi="Georgia"/>
          <w:lang w:val="nl-NL"/>
        </w:rPr>
      </w:pPr>
      <w:r w:rsidRPr="00EE1B92">
        <w:rPr>
          <w:rFonts w:ascii="Georgia" w:hAnsi="Georgia"/>
          <w:lang w:val="nl-NL"/>
        </w:rPr>
        <w:t>Studii de piaţă pe grupe de produse şi/ sau domenii de producţie specifice;</w:t>
      </w:r>
      <w:r w:rsidRPr="00EE1B92">
        <w:rPr>
          <w:rFonts w:ascii="Georgia" w:hAnsi="Georgia"/>
          <w:lang w:val="nl-NL"/>
        </w:rPr>
        <w:tab/>
      </w:r>
    </w:p>
    <w:p w14:paraId="653B1E75" w14:textId="77777777" w:rsidR="00CA1F35" w:rsidRPr="00EE1B92" w:rsidRDefault="00CA1F35" w:rsidP="00FE25BD">
      <w:pPr>
        <w:pStyle w:val="Listparagraf"/>
        <w:numPr>
          <w:ilvl w:val="0"/>
          <w:numId w:val="4"/>
        </w:numPr>
        <w:spacing w:line="240" w:lineRule="auto"/>
        <w:jc w:val="both"/>
        <w:rPr>
          <w:rFonts w:ascii="Georgia" w:hAnsi="Georgia"/>
          <w:lang w:val="nl-NL"/>
        </w:rPr>
      </w:pPr>
      <w:r w:rsidRPr="00EE1B92">
        <w:rPr>
          <w:rFonts w:ascii="Georgia" w:hAnsi="Georgia"/>
          <w:lang w:val="nl-NL"/>
        </w:rPr>
        <w:t>Organizarea de colocvii, seminarii şi întâlniri de lucru pe domenii de activitate specializate, precum şi de conferinţe şi sesiuni de informare şi promovare a relaţiilor comerciale şi economice;</w:t>
      </w:r>
      <w:r w:rsidRPr="00EE1B92">
        <w:rPr>
          <w:rFonts w:ascii="Georgia" w:hAnsi="Georgia"/>
          <w:lang w:val="nl-NL"/>
        </w:rPr>
        <w:tab/>
      </w:r>
      <w:r w:rsidRPr="00EE1B92">
        <w:rPr>
          <w:rFonts w:ascii="Georgia" w:hAnsi="Georgia"/>
          <w:lang w:val="nl-NL"/>
        </w:rPr>
        <w:tab/>
      </w:r>
    </w:p>
    <w:p w14:paraId="280C60D9" w14:textId="77777777" w:rsidR="00CA1F35" w:rsidRPr="00EE1B92" w:rsidRDefault="00CA1F35" w:rsidP="00FE25BD">
      <w:pPr>
        <w:pStyle w:val="Listparagraf"/>
        <w:numPr>
          <w:ilvl w:val="0"/>
          <w:numId w:val="4"/>
        </w:numPr>
        <w:spacing w:line="240" w:lineRule="auto"/>
        <w:jc w:val="both"/>
        <w:rPr>
          <w:rFonts w:ascii="Georgia" w:hAnsi="Georgia"/>
          <w:lang w:val="nl-NL"/>
        </w:rPr>
      </w:pPr>
      <w:r w:rsidRPr="00EE1B92">
        <w:rPr>
          <w:rFonts w:ascii="Georgia" w:hAnsi="Georgia"/>
          <w:lang w:val="nl-NL"/>
        </w:rPr>
        <w:t>Facilitarea, prin consultanţă şi/ sau mediere directă şi/ sau prin terţe entităţi specializate, angajate pe bază de contract, a oportunităţilor de afaceri între persoane juridice rezidente în Elveţia sau în România;</w:t>
      </w:r>
      <w:r w:rsidRPr="00EE1B92">
        <w:rPr>
          <w:rFonts w:ascii="Georgia" w:hAnsi="Georgia"/>
          <w:lang w:val="nl-NL"/>
        </w:rPr>
        <w:tab/>
      </w:r>
    </w:p>
    <w:p w14:paraId="7DEC1F59" w14:textId="77777777" w:rsidR="00CA1F35" w:rsidRPr="00EE1B92" w:rsidRDefault="00CA1F35" w:rsidP="00FE25BD">
      <w:pPr>
        <w:pStyle w:val="Listparagraf"/>
        <w:numPr>
          <w:ilvl w:val="0"/>
          <w:numId w:val="4"/>
        </w:numPr>
        <w:spacing w:line="240" w:lineRule="auto"/>
        <w:jc w:val="both"/>
        <w:rPr>
          <w:rFonts w:ascii="Georgia" w:hAnsi="Georgia"/>
          <w:lang w:val="nl-NL"/>
        </w:rPr>
      </w:pPr>
      <w:r w:rsidRPr="00EE1B92">
        <w:rPr>
          <w:rFonts w:ascii="Georgia" w:hAnsi="Georgia"/>
          <w:lang w:val="nl-NL"/>
        </w:rPr>
        <w:t>Promovarea unor relaţii de colaborare permanentă cu autorităţile administrative şi asociaţiile profesionale din Elveţia şi din România, implicate în legiferarea, administrarea sau promovarea relaţiilor comerciale şi economice internaţionale;</w:t>
      </w:r>
      <w:r w:rsidRPr="00EE1B92">
        <w:rPr>
          <w:rFonts w:ascii="Georgia" w:hAnsi="Georgia"/>
          <w:lang w:val="nl-NL"/>
        </w:rPr>
        <w:tab/>
      </w:r>
    </w:p>
    <w:p w14:paraId="667B9436" w14:textId="77777777" w:rsidR="00CA1F35" w:rsidRPr="00EE1B92" w:rsidRDefault="00CA1F35" w:rsidP="00FE25BD">
      <w:pPr>
        <w:pStyle w:val="Listparagraf"/>
        <w:numPr>
          <w:ilvl w:val="0"/>
          <w:numId w:val="4"/>
        </w:numPr>
        <w:spacing w:line="240" w:lineRule="auto"/>
        <w:jc w:val="both"/>
        <w:rPr>
          <w:rFonts w:ascii="Georgia" w:hAnsi="Georgia"/>
          <w:lang w:val="nl-NL"/>
        </w:rPr>
      </w:pPr>
      <w:r w:rsidRPr="00EE1B92">
        <w:rPr>
          <w:rFonts w:ascii="Georgia" w:hAnsi="Georgia"/>
          <w:lang w:val="nl-NL"/>
        </w:rPr>
        <w:t>Constituirea unei bănci de date curinzând informaţii şi referinţe ale potenţialilor parteneri comerciali rezidenţi în Elveţia sau în România;</w:t>
      </w:r>
      <w:r w:rsidRPr="00EE1B92">
        <w:rPr>
          <w:rFonts w:ascii="Georgia" w:hAnsi="Georgia"/>
          <w:lang w:val="nl-NL"/>
        </w:rPr>
        <w:tab/>
      </w:r>
    </w:p>
    <w:p w14:paraId="2DF1D7A0" w14:textId="77777777" w:rsidR="00CA1F35" w:rsidRPr="00EE1B92" w:rsidRDefault="00CA1F35" w:rsidP="00FE25BD">
      <w:pPr>
        <w:pStyle w:val="Listparagraf"/>
        <w:numPr>
          <w:ilvl w:val="0"/>
          <w:numId w:val="4"/>
        </w:numPr>
        <w:spacing w:line="240" w:lineRule="auto"/>
        <w:jc w:val="both"/>
        <w:rPr>
          <w:rFonts w:ascii="Georgia" w:hAnsi="Georgia"/>
          <w:lang w:val="nl-NL"/>
        </w:rPr>
      </w:pPr>
      <w:r w:rsidRPr="00EE1B92">
        <w:rPr>
          <w:rFonts w:ascii="Georgia" w:hAnsi="Georgia"/>
          <w:lang w:val="nl-NL"/>
        </w:rPr>
        <w:t xml:space="preserve">Crearea şi întreţinerea unui site WEB care să cuprindă informaţii sintetice cu referire la toate activităţile legate de scopul </w:t>
      </w:r>
      <w:r w:rsidRPr="00EE1B92">
        <w:rPr>
          <w:rFonts w:ascii="Georgia" w:eastAsiaTheme="minorHAnsi" w:hAnsi="Georgia"/>
          <w:b/>
          <w:lang w:val="nl-NL" w:eastAsia="en-US"/>
        </w:rPr>
        <w:t>CCE-R;</w:t>
      </w:r>
      <w:r w:rsidRPr="00EE1B92">
        <w:rPr>
          <w:rFonts w:ascii="Georgia" w:hAnsi="Georgia"/>
          <w:lang w:val="nl-NL"/>
        </w:rPr>
        <w:tab/>
      </w:r>
    </w:p>
    <w:p w14:paraId="31E9E034" w14:textId="77777777" w:rsidR="00CA1F35" w:rsidRPr="00EE1B92" w:rsidRDefault="00CA1F35" w:rsidP="00FE25BD">
      <w:pPr>
        <w:pStyle w:val="Listparagraf"/>
        <w:numPr>
          <w:ilvl w:val="0"/>
          <w:numId w:val="4"/>
        </w:numPr>
        <w:spacing w:line="240" w:lineRule="auto"/>
        <w:jc w:val="both"/>
        <w:rPr>
          <w:rFonts w:ascii="Georgia" w:hAnsi="Georgia"/>
          <w:lang w:val="nl-NL"/>
        </w:rPr>
      </w:pPr>
      <w:r w:rsidRPr="00EE1B92">
        <w:rPr>
          <w:rFonts w:ascii="Georgia" w:hAnsi="Georgia"/>
          <w:lang w:val="nl-NL"/>
        </w:rPr>
        <w:t>Facilitarea, la cererea membrilor sau a unor terţi, de contacte directe cu potenţiali parteneri de afaceri, inclusiv prin intermediul unor contracte de reprezentare şi/ sau de mandate fără reprezentare</w:t>
      </w:r>
      <w:r w:rsidR="00C625A4" w:rsidRPr="00EE1B92">
        <w:rPr>
          <w:rFonts w:ascii="Georgia" w:hAnsi="Georgia"/>
          <w:lang w:val="nl-NL"/>
        </w:rPr>
        <w:t>, încheiate în condiţiile legii.</w:t>
      </w:r>
      <w:r w:rsidRPr="00EE1B92">
        <w:rPr>
          <w:rFonts w:ascii="Georgia" w:hAnsi="Georgia"/>
          <w:lang w:val="nl-NL"/>
        </w:rPr>
        <w:tab/>
      </w:r>
    </w:p>
    <w:p w14:paraId="744B04E0" w14:textId="77777777" w:rsidR="00CA1F35" w:rsidRPr="00EE1B92" w:rsidRDefault="006E658B" w:rsidP="00FE25BD">
      <w:pPr>
        <w:pStyle w:val="Listparagraf"/>
        <w:numPr>
          <w:ilvl w:val="0"/>
          <w:numId w:val="4"/>
        </w:numPr>
        <w:spacing w:line="240" w:lineRule="auto"/>
        <w:jc w:val="both"/>
        <w:rPr>
          <w:rFonts w:ascii="Georgia" w:hAnsi="Georgia"/>
          <w:lang w:val="nl-NL"/>
        </w:rPr>
      </w:pPr>
      <w:r w:rsidRPr="00EE1B92">
        <w:rPr>
          <w:rFonts w:ascii="Georgia" w:hAnsi="Georgia"/>
          <w:lang w:val="nl-NL"/>
        </w:rPr>
        <w:lastRenderedPageBreak/>
        <w:t>Cooptarea de noi membri (persoane juridice, persoane fizice autorizate pentru acte şi fapte de comerţ, asociaţii constituite pe baze profesionale, precum și persoane fizice), rezidenți în Elveţia sau în România;</w:t>
      </w:r>
      <w:r w:rsidR="00CA1F35" w:rsidRPr="00EE1B92">
        <w:rPr>
          <w:rFonts w:ascii="Georgia" w:hAnsi="Georgia"/>
          <w:lang w:val="nl-NL"/>
        </w:rPr>
        <w:tab/>
      </w:r>
    </w:p>
    <w:p w14:paraId="7D070B58" w14:textId="77777777" w:rsidR="00CA1F35" w:rsidRPr="00EE1B92" w:rsidRDefault="00CA1F35" w:rsidP="00FE25BD">
      <w:pPr>
        <w:pStyle w:val="Listparagraf"/>
        <w:numPr>
          <w:ilvl w:val="0"/>
          <w:numId w:val="4"/>
        </w:numPr>
        <w:spacing w:line="240" w:lineRule="auto"/>
        <w:jc w:val="both"/>
        <w:rPr>
          <w:rFonts w:ascii="Georgia" w:hAnsi="Georgia"/>
        </w:rPr>
      </w:pPr>
      <w:r w:rsidRPr="00EE1B92">
        <w:rPr>
          <w:rFonts w:ascii="Georgia" w:hAnsi="Georgia"/>
        </w:rPr>
        <w:t>Editarea şi distribuirea de materiale de presă şi/ sau alte publicaţii;</w:t>
      </w:r>
      <w:r w:rsidRPr="00EE1B92">
        <w:rPr>
          <w:rFonts w:ascii="Georgia" w:hAnsi="Georgia"/>
        </w:rPr>
        <w:tab/>
      </w:r>
    </w:p>
    <w:p w14:paraId="124B267C" w14:textId="77777777" w:rsidR="00CA1F35" w:rsidRPr="00EE1B92" w:rsidRDefault="00CA1F35" w:rsidP="00FE25BD">
      <w:pPr>
        <w:pStyle w:val="Listparagraf"/>
        <w:numPr>
          <w:ilvl w:val="0"/>
          <w:numId w:val="4"/>
        </w:numPr>
        <w:spacing w:line="240" w:lineRule="auto"/>
        <w:jc w:val="both"/>
        <w:rPr>
          <w:rFonts w:ascii="Georgia" w:hAnsi="Georgia"/>
        </w:rPr>
      </w:pPr>
      <w:r w:rsidRPr="00EE1B92">
        <w:rPr>
          <w:rFonts w:ascii="Georgia" w:hAnsi="Georgia"/>
        </w:rPr>
        <w:t>Medierea între membri;</w:t>
      </w:r>
      <w:r w:rsidRPr="00EE1B92">
        <w:rPr>
          <w:rFonts w:ascii="Georgia" w:hAnsi="Georgia"/>
        </w:rPr>
        <w:tab/>
      </w:r>
    </w:p>
    <w:p w14:paraId="68100BBB" w14:textId="77777777" w:rsidR="00CA1F35" w:rsidRPr="00EE1B92" w:rsidRDefault="00CA1F35" w:rsidP="00FE25BD">
      <w:pPr>
        <w:pStyle w:val="Listparagraf"/>
        <w:numPr>
          <w:ilvl w:val="0"/>
          <w:numId w:val="4"/>
        </w:numPr>
        <w:tabs>
          <w:tab w:val="left" w:pos="5220"/>
        </w:tabs>
        <w:spacing w:line="240" w:lineRule="auto"/>
        <w:jc w:val="both"/>
        <w:rPr>
          <w:rFonts w:ascii="Georgia" w:hAnsi="Georgia"/>
        </w:rPr>
      </w:pPr>
      <w:r w:rsidRPr="00EE1B92">
        <w:rPr>
          <w:rFonts w:ascii="Georgia" w:hAnsi="Georgia"/>
        </w:rPr>
        <w:t xml:space="preserve">Alte activităţi specifice care să contribuie la întregirea patrimoniului </w:t>
      </w:r>
      <w:r w:rsidRPr="00EE1B92">
        <w:rPr>
          <w:rFonts w:ascii="Georgia" w:eastAsiaTheme="minorHAnsi" w:hAnsi="Georgia"/>
          <w:b/>
          <w:lang w:eastAsia="en-US"/>
        </w:rPr>
        <w:t>CCE-R</w:t>
      </w:r>
      <w:r w:rsidRPr="00EE1B92">
        <w:rPr>
          <w:rFonts w:ascii="Georgia" w:hAnsi="Georgia"/>
        </w:rPr>
        <w:t>, inclusiv dobândirea de bunuri mobile, imobile, titluri, acţiuni, obligaţiuni şi/ sau drepturi de creanţă destinate exclusiv desfăşurării activităţii proprii, în condiţiile legii.</w:t>
      </w:r>
    </w:p>
    <w:p w14:paraId="4A9EF6F9" w14:textId="77777777" w:rsidR="00CA1F35" w:rsidRPr="00EE1B92" w:rsidRDefault="00CA1F35" w:rsidP="00FE25BD">
      <w:pPr>
        <w:spacing w:line="240" w:lineRule="auto"/>
        <w:jc w:val="both"/>
        <w:rPr>
          <w:rFonts w:ascii="Georgia" w:hAnsi="Georgia" w:cs="Times New Roman"/>
          <w:lang w:val="ro-RO"/>
        </w:rPr>
      </w:pPr>
      <w:r w:rsidRPr="00EE1B92">
        <w:rPr>
          <w:rFonts w:ascii="Georgia" w:hAnsi="Georgia" w:cs="Times New Roman"/>
          <w:lang w:val="ro-RO"/>
        </w:rPr>
        <w:tab/>
      </w:r>
    </w:p>
    <w:p w14:paraId="6D9B3F04" w14:textId="65B9D688" w:rsidR="00141F90" w:rsidRPr="00EE1B92" w:rsidRDefault="00CA1F35" w:rsidP="00FE25BD">
      <w:pPr>
        <w:pStyle w:val="Listparagraf"/>
        <w:numPr>
          <w:ilvl w:val="1"/>
          <w:numId w:val="5"/>
        </w:numPr>
        <w:spacing w:line="240" w:lineRule="auto"/>
        <w:jc w:val="both"/>
        <w:rPr>
          <w:rFonts w:ascii="Georgia" w:hAnsi="Georgia"/>
        </w:rPr>
      </w:pPr>
      <w:r w:rsidRPr="00EE1B92">
        <w:rPr>
          <w:rFonts w:ascii="Georgia" w:hAnsi="Georgia"/>
        </w:rPr>
        <w:t xml:space="preserve">În realizarea scopului, respectiv al obiectului său de activitate, </w:t>
      </w:r>
      <w:r w:rsidRPr="00EE1B92">
        <w:rPr>
          <w:rFonts w:ascii="Georgia" w:eastAsiaTheme="minorHAnsi" w:hAnsi="Georgia"/>
          <w:b/>
          <w:lang w:eastAsia="en-US"/>
        </w:rPr>
        <w:t>CCE-R</w:t>
      </w:r>
      <w:r w:rsidRPr="00EE1B92">
        <w:rPr>
          <w:rFonts w:ascii="Georgia" w:hAnsi="Georgia"/>
        </w:rPr>
        <w:t xml:space="preserve"> poate constitui filiale în România şi/ sau Elveţia, poate încheia convenţii de colaborare cu entităţi similare din Elveţia şi/ sau din România, poate recunoaşte entităţi similare din Elveţia sau să fie recunoscută de acestea ca Asociaţie corespondentă în România (de ex: Camera de Comerţ Elveţiană pentru Europa Centrala – SEC).</w:t>
      </w:r>
      <w:r w:rsidRPr="00EE1B92">
        <w:rPr>
          <w:rFonts w:ascii="Georgia" w:hAnsi="Georgia"/>
        </w:rPr>
        <w:tab/>
      </w:r>
      <w:r w:rsidR="00141F90" w:rsidRPr="00EE1B92">
        <w:rPr>
          <w:rFonts w:ascii="Georgia" w:hAnsi="Georgia"/>
        </w:rPr>
        <w:tab/>
      </w:r>
      <w:r w:rsidR="00141F90" w:rsidRPr="00EE1B92">
        <w:rPr>
          <w:rFonts w:ascii="Georgia" w:hAnsi="Georgia"/>
        </w:rPr>
        <w:tab/>
      </w:r>
    </w:p>
    <w:p w14:paraId="77CD76F5" w14:textId="77777777" w:rsidR="00CA1F35" w:rsidRPr="00EE1B92" w:rsidRDefault="00CA1F35" w:rsidP="00FE25BD">
      <w:pPr>
        <w:pStyle w:val="Listparagraf"/>
        <w:numPr>
          <w:ilvl w:val="0"/>
          <w:numId w:val="5"/>
        </w:numPr>
        <w:spacing w:line="240" w:lineRule="auto"/>
        <w:jc w:val="both"/>
        <w:rPr>
          <w:rFonts w:ascii="Georgia" w:hAnsi="Georgia"/>
        </w:rPr>
      </w:pPr>
      <w:r w:rsidRPr="00EE1B92">
        <w:rPr>
          <w:rFonts w:ascii="Georgia" w:hAnsi="Georgia"/>
          <w:b/>
        </w:rPr>
        <w:t xml:space="preserve">DURATA </w:t>
      </w:r>
    </w:p>
    <w:p w14:paraId="2059949C" w14:textId="77777777" w:rsidR="00CA1F35" w:rsidRPr="00EE1B92" w:rsidRDefault="00CA1F35" w:rsidP="00FE25BD">
      <w:pPr>
        <w:pStyle w:val="Listparagraf"/>
        <w:numPr>
          <w:ilvl w:val="1"/>
          <w:numId w:val="5"/>
        </w:numPr>
        <w:spacing w:line="240" w:lineRule="auto"/>
        <w:jc w:val="both"/>
        <w:rPr>
          <w:rFonts w:ascii="Georgia" w:hAnsi="Georgia"/>
          <w:b/>
        </w:rPr>
      </w:pPr>
      <w:r w:rsidRPr="00EE1B92">
        <w:rPr>
          <w:rFonts w:ascii="Georgia" w:hAnsi="Georgia"/>
        </w:rPr>
        <w:t xml:space="preserve">Durata de funcţionare a </w:t>
      </w:r>
      <w:r w:rsidRPr="00EE1B92">
        <w:rPr>
          <w:rFonts w:ascii="Georgia" w:eastAsiaTheme="minorHAnsi" w:hAnsi="Georgia"/>
          <w:b/>
          <w:lang w:val="pt-PT" w:eastAsia="en-US"/>
        </w:rPr>
        <w:t>CCE-R</w:t>
      </w:r>
      <w:r w:rsidRPr="00EE1B92">
        <w:rPr>
          <w:rFonts w:ascii="Georgia" w:hAnsi="Georgia"/>
        </w:rPr>
        <w:t xml:space="preserve"> este pe termen nelimitat.</w:t>
      </w:r>
      <w:r w:rsidRPr="00EE1B92">
        <w:rPr>
          <w:rFonts w:ascii="Georgia" w:hAnsi="Georgia"/>
        </w:rPr>
        <w:tab/>
      </w:r>
    </w:p>
    <w:p w14:paraId="27A6E509" w14:textId="77777777" w:rsidR="00CA1F35" w:rsidRPr="00EE1B92" w:rsidRDefault="00CA1F35" w:rsidP="00FE25BD">
      <w:pPr>
        <w:spacing w:line="240" w:lineRule="auto"/>
        <w:jc w:val="both"/>
        <w:rPr>
          <w:rFonts w:ascii="Georgia" w:hAnsi="Georgia" w:cs="Times New Roman"/>
          <w:lang w:val="ro-RO"/>
        </w:rPr>
      </w:pPr>
      <w:r w:rsidRPr="00EE1B92">
        <w:rPr>
          <w:rFonts w:ascii="Georgia" w:hAnsi="Georgia" w:cs="Times New Roman"/>
          <w:lang w:val="ro-RO"/>
        </w:rPr>
        <w:tab/>
      </w:r>
      <w:r w:rsidRPr="00EE1B92">
        <w:rPr>
          <w:rFonts w:ascii="Georgia" w:hAnsi="Georgia" w:cs="Times New Roman"/>
          <w:lang w:val="ro-RO"/>
        </w:rPr>
        <w:tab/>
      </w:r>
    </w:p>
    <w:p w14:paraId="48AD653B" w14:textId="77777777" w:rsidR="00141F90" w:rsidRPr="00EE1B92" w:rsidRDefault="00CA1F35" w:rsidP="00FE25BD">
      <w:pPr>
        <w:pStyle w:val="Listparagraf"/>
        <w:numPr>
          <w:ilvl w:val="0"/>
          <w:numId w:val="5"/>
        </w:numPr>
        <w:spacing w:line="240" w:lineRule="auto"/>
        <w:jc w:val="both"/>
        <w:rPr>
          <w:rFonts w:ascii="Georgia" w:hAnsi="Georgia"/>
          <w:b/>
        </w:rPr>
      </w:pPr>
      <w:r w:rsidRPr="00EE1B92">
        <w:rPr>
          <w:rFonts w:ascii="Georgia" w:hAnsi="Georgia"/>
          <w:b/>
        </w:rPr>
        <w:t>MEMBRII FONDATORI, MEMBRII ADERENŢI ŞI MEMBRII DE ONOARE</w:t>
      </w:r>
      <w:r w:rsidRPr="00EE1B92">
        <w:rPr>
          <w:rFonts w:ascii="Georgia" w:hAnsi="Georgia"/>
          <w:b/>
        </w:rPr>
        <w:tab/>
      </w:r>
    </w:p>
    <w:p w14:paraId="3F1175E7" w14:textId="77777777" w:rsidR="00141F90" w:rsidRPr="00EE1B92" w:rsidRDefault="00CA1F35" w:rsidP="00FE25BD">
      <w:pPr>
        <w:pStyle w:val="Listparagraf"/>
        <w:numPr>
          <w:ilvl w:val="1"/>
          <w:numId w:val="5"/>
        </w:numPr>
        <w:spacing w:line="240" w:lineRule="auto"/>
        <w:jc w:val="both"/>
        <w:rPr>
          <w:rFonts w:ascii="Georgia" w:eastAsiaTheme="minorHAnsi" w:hAnsi="Georgia"/>
          <w:b/>
          <w:lang w:val="pt-PT" w:eastAsia="en-US"/>
        </w:rPr>
      </w:pPr>
      <w:r w:rsidRPr="00EE1B92">
        <w:rPr>
          <w:rFonts w:ascii="Georgia" w:hAnsi="Georgia"/>
        </w:rPr>
        <w:t xml:space="preserve">Membrii fondatori ai </w:t>
      </w:r>
      <w:r w:rsidRPr="00EE1B92">
        <w:rPr>
          <w:rFonts w:ascii="Georgia" w:eastAsiaTheme="minorHAnsi" w:hAnsi="Georgia"/>
          <w:b/>
          <w:lang w:val="pt-PT" w:eastAsia="en-US"/>
        </w:rPr>
        <w:t>CCE-R</w:t>
      </w:r>
      <w:r w:rsidRPr="00EE1B92">
        <w:rPr>
          <w:rFonts w:ascii="Georgia" w:hAnsi="Georgia"/>
        </w:rPr>
        <w:t xml:space="preserve"> sunt cei menţionaţi în Actul constitutiv şi Statutul iniţial al </w:t>
      </w:r>
      <w:r w:rsidRPr="00EE1B92">
        <w:rPr>
          <w:rFonts w:ascii="Georgia" w:eastAsiaTheme="minorHAnsi" w:hAnsi="Georgia"/>
          <w:b/>
          <w:lang w:val="pt-PT" w:eastAsia="en-US"/>
        </w:rPr>
        <w:t>CCE-R.</w:t>
      </w:r>
      <w:r w:rsidRPr="00EE1B92">
        <w:rPr>
          <w:rFonts w:ascii="Georgia" w:eastAsiaTheme="minorHAnsi" w:hAnsi="Georgia"/>
          <w:b/>
          <w:lang w:val="pt-PT" w:eastAsia="en-US"/>
        </w:rPr>
        <w:tab/>
      </w:r>
    </w:p>
    <w:p w14:paraId="1BE50738" w14:textId="77777777" w:rsidR="00141F90" w:rsidRPr="00EE1B92" w:rsidRDefault="00CA1F35" w:rsidP="00FE25BD">
      <w:pPr>
        <w:pStyle w:val="Listparagraf"/>
        <w:numPr>
          <w:ilvl w:val="1"/>
          <w:numId w:val="5"/>
        </w:numPr>
        <w:spacing w:line="240" w:lineRule="auto"/>
        <w:jc w:val="both"/>
        <w:rPr>
          <w:rFonts w:ascii="Georgia" w:hAnsi="Georgia"/>
          <w:b/>
        </w:rPr>
      </w:pPr>
      <w:r w:rsidRPr="00EE1B92">
        <w:rPr>
          <w:rFonts w:ascii="Georgia" w:hAnsi="Georgia"/>
        </w:rPr>
        <w:t xml:space="preserve">Membrii ce vor adera la Actul Constitutiv şi la Statutul </w:t>
      </w:r>
      <w:r w:rsidRPr="00EE1B92">
        <w:rPr>
          <w:rFonts w:ascii="Georgia" w:eastAsiaTheme="minorHAnsi" w:hAnsi="Georgia"/>
          <w:b/>
          <w:lang w:val="pt-PT" w:eastAsia="en-US"/>
        </w:rPr>
        <w:t>CCE-R</w:t>
      </w:r>
      <w:r w:rsidRPr="00EE1B92">
        <w:rPr>
          <w:rFonts w:ascii="Georgia" w:hAnsi="Georgia"/>
        </w:rPr>
        <w:t xml:space="preserve">, ulterior constituirii </w:t>
      </w:r>
      <w:r w:rsidRPr="00EE1B92">
        <w:rPr>
          <w:rFonts w:ascii="Georgia" w:eastAsiaTheme="minorHAnsi" w:hAnsi="Georgia"/>
          <w:b/>
          <w:lang w:val="pt-PT" w:eastAsia="en-US"/>
        </w:rPr>
        <w:t>CCE-R</w:t>
      </w:r>
      <w:r w:rsidRPr="00EE1B92">
        <w:rPr>
          <w:rFonts w:ascii="Georgia" w:hAnsi="Georgia"/>
        </w:rPr>
        <w:t xml:space="preserve"> vor avea calitatea de </w:t>
      </w:r>
      <w:r w:rsidRPr="00EE1B92">
        <w:rPr>
          <w:rFonts w:ascii="Georgia" w:eastAsiaTheme="minorHAnsi" w:hAnsi="Georgia"/>
          <w:b/>
          <w:lang w:val="pt-PT" w:eastAsia="en-US"/>
        </w:rPr>
        <w:t>membru aderent</w:t>
      </w:r>
      <w:r w:rsidRPr="00EE1B92">
        <w:rPr>
          <w:rFonts w:ascii="Georgia" w:hAnsi="Georgia"/>
        </w:rPr>
        <w:t xml:space="preserve">, având drepturile şi obligaţiile rezultate din Statutul </w:t>
      </w:r>
      <w:r w:rsidRPr="00EE1B92">
        <w:rPr>
          <w:rFonts w:ascii="Georgia" w:hAnsi="Georgia"/>
          <w:b/>
        </w:rPr>
        <w:t>CCE-R</w:t>
      </w:r>
      <w:r w:rsidRPr="00EE1B92">
        <w:rPr>
          <w:rFonts w:ascii="Georgia" w:hAnsi="Georgia"/>
        </w:rPr>
        <w:t xml:space="preserve"> la care aderă, precum şi cele stabilite prin lege, după caz.</w:t>
      </w:r>
      <w:r w:rsidRPr="00EE1B92">
        <w:rPr>
          <w:rFonts w:ascii="Georgia" w:hAnsi="Georgia"/>
        </w:rPr>
        <w:tab/>
      </w:r>
    </w:p>
    <w:p w14:paraId="3C52C330" w14:textId="77777777" w:rsidR="006E658B" w:rsidRPr="00EE1B92" w:rsidRDefault="006E658B" w:rsidP="00FE25BD">
      <w:pPr>
        <w:pStyle w:val="Listparagraf"/>
        <w:numPr>
          <w:ilvl w:val="1"/>
          <w:numId w:val="5"/>
        </w:numPr>
        <w:spacing w:line="240" w:lineRule="auto"/>
        <w:jc w:val="both"/>
        <w:rPr>
          <w:rFonts w:ascii="Georgia" w:hAnsi="Georgia"/>
        </w:rPr>
      </w:pPr>
      <w:r w:rsidRPr="00EE1B92">
        <w:rPr>
          <w:rFonts w:ascii="Georgia" w:hAnsi="Georgia"/>
        </w:rPr>
        <w:t>Poate fi membru aderent al CCE-R orice entitate autorizată (persoană juridică, persoană fizică autorizată pentru acte şi fapte de comerţ, asociaţie constituită pe baze profesionale), precum și orice persoană fizică, rezidente în Elveţia sau în România. Solicitarea pentru obţinerea calităţii de membru aderent se face prin cerere scrisă adresată Consiliului Director al CCE-R</w:t>
      </w:r>
      <w:r w:rsidR="00E96E4F" w:rsidRPr="00EE1B92">
        <w:rPr>
          <w:rFonts w:ascii="Georgia" w:hAnsi="Georgia"/>
        </w:rPr>
        <w:t>.</w:t>
      </w:r>
    </w:p>
    <w:p w14:paraId="4E16EC17" w14:textId="77777777" w:rsidR="00141F90" w:rsidRPr="00EE1B92" w:rsidRDefault="00CA1F35" w:rsidP="00FE25BD">
      <w:pPr>
        <w:pStyle w:val="Listparagraf"/>
        <w:numPr>
          <w:ilvl w:val="1"/>
          <w:numId w:val="5"/>
        </w:numPr>
        <w:spacing w:line="240" w:lineRule="auto"/>
        <w:jc w:val="both"/>
        <w:rPr>
          <w:rFonts w:ascii="Georgia" w:hAnsi="Georgia"/>
        </w:rPr>
      </w:pPr>
      <w:r w:rsidRPr="00EE1B92">
        <w:rPr>
          <w:rFonts w:ascii="Georgia" w:hAnsi="Georgia"/>
        </w:rPr>
        <w:t xml:space="preserve">Consiliul Director al </w:t>
      </w:r>
      <w:r w:rsidRPr="00EE1B92">
        <w:rPr>
          <w:rFonts w:ascii="Georgia" w:hAnsi="Georgia"/>
          <w:b/>
        </w:rPr>
        <w:t>CCE-R</w:t>
      </w:r>
      <w:r w:rsidRPr="00EE1B92">
        <w:rPr>
          <w:rFonts w:ascii="Georgia" w:hAnsi="Georgia"/>
        </w:rPr>
        <w:t xml:space="preserve"> este organul abilitat pentru primi</w:t>
      </w:r>
      <w:r w:rsidR="0008131A" w:rsidRPr="00EE1B92">
        <w:rPr>
          <w:rFonts w:ascii="Georgia" w:hAnsi="Georgia"/>
        </w:rPr>
        <w:t xml:space="preserve">rea de membri aderenti ai CCE-R, precum și pentru stabilirea cuantumului cotizației de membru. </w:t>
      </w:r>
      <w:r w:rsidR="0008131A" w:rsidRPr="00EE1B92">
        <w:rPr>
          <w:rFonts w:ascii="Georgia" w:hAnsi="Georgia"/>
        </w:rPr>
        <w:tab/>
      </w:r>
    </w:p>
    <w:p w14:paraId="606C1E85" w14:textId="77777777" w:rsidR="00141F90" w:rsidRPr="00EE1B92" w:rsidRDefault="00CA1F35" w:rsidP="00FE25BD">
      <w:pPr>
        <w:pStyle w:val="Listparagraf"/>
        <w:numPr>
          <w:ilvl w:val="1"/>
          <w:numId w:val="5"/>
        </w:numPr>
        <w:spacing w:line="240" w:lineRule="auto"/>
        <w:jc w:val="both"/>
        <w:rPr>
          <w:rFonts w:ascii="Georgia" w:hAnsi="Georgia"/>
        </w:rPr>
      </w:pPr>
      <w:r w:rsidRPr="00EE1B92">
        <w:rPr>
          <w:rFonts w:ascii="Georgia" w:hAnsi="Georgia"/>
        </w:rPr>
        <w:t xml:space="preserve">Consiliul Director poate respinge o cerere de a deveni membru aderent al </w:t>
      </w:r>
      <w:r w:rsidRPr="00EE1B92">
        <w:rPr>
          <w:rFonts w:ascii="Georgia" w:hAnsi="Georgia"/>
          <w:b/>
        </w:rPr>
        <w:t>CCE-R</w:t>
      </w:r>
      <w:r w:rsidRPr="00EE1B92">
        <w:rPr>
          <w:rFonts w:ascii="Georgia" w:hAnsi="Georgia"/>
        </w:rPr>
        <w:t xml:space="preserve"> fără a indica motivele acestui refuz. Solicitantul are dreptul să reînnoiască cererea în termen de 6 luni de la data comunicării refuzului.</w:t>
      </w:r>
      <w:r w:rsidRPr="00EE1B92">
        <w:rPr>
          <w:rFonts w:ascii="Georgia" w:hAnsi="Georgia"/>
        </w:rPr>
        <w:tab/>
      </w:r>
    </w:p>
    <w:p w14:paraId="41F9298D" w14:textId="323944AB" w:rsidR="00CA1F35" w:rsidRPr="00EE1B92" w:rsidRDefault="00CA1F35" w:rsidP="00FE25BD">
      <w:pPr>
        <w:pStyle w:val="Listparagraf"/>
        <w:numPr>
          <w:ilvl w:val="1"/>
          <w:numId w:val="5"/>
        </w:numPr>
        <w:spacing w:line="240" w:lineRule="auto"/>
        <w:jc w:val="both"/>
        <w:rPr>
          <w:rFonts w:ascii="Georgia" w:hAnsi="Georgia"/>
        </w:rPr>
      </w:pPr>
      <w:r w:rsidRPr="00EE1B92">
        <w:rPr>
          <w:rFonts w:ascii="Georgia" w:hAnsi="Georgia"/>
        </w:rPr>
        <w:t xml:space="preserve">În mod excepţional, Consiliul Director poate să decidă că unor persoane fizice rezidente în Elveţia sau în România cu merite deosebite în promovarea relaţiilor elveţiano-române, să le fie conferită calitatea de </w:t>
      </w:r>
      <w:r w:rsidRPr="00EE1B92">
        <w:rPr>
          <w:rFonts w:ascii="Georgia" w:hAnsi="Georgia"/>
          <w:b/>
        </w:rPr>
        <w:t>membru de onoare</w:t>
      </w:r>
      <w:r w:rsidRPr="00EE1B92">
        <w:rPr>
          <w:rFonts w:ascii="Georgia" w:hAnsi="Georgia"/>
        </w:rPr>
        <w:t xml:space="preserve">, fără obligaţii financiare faţă de </w:t>
      </w:r>
      <w:r w:rsidRPr="00EE1B92">
        <w:rPr>
          <w:rFonts w:ascii="Georgia" w:hAnsi="Georgia"/>
          <w:b/>
        </w:rPr>
        <w:t>CCE-R</w:t>
      </w:r>
      <w:r w:rsidRPr="00EE1B92">
        <w:rPr>
          <w:rFonts w:ascii="Georgia" w:hAnsi="Georgia"/>
        </w:rPr>
        <w:t>, dar cu obligaţia de a acţiona în direcţia realizării scopului şi obiectului de activitate al Asociaţiei.</w:t>
      </w:r>
      <w:r w:rsidRPr="00EE1B92">
        <w:rPr>
          <w:rFonts w:ascii="Georgia" w:hAnsi="Georgia"/>
        </w:rPr>
        <w:tab/>
      </w:r>
      <w:r w:rsidRPr="00EE1B92">
        <w:rPr>
          <w:rFonts w:ascii="Georgia" w:hAnsi="Georgia"/>
        </w:rPr>
        <w:tab/>
      </w:r>
      <w:r w:rsidRPr="00EE1B92">
        <w:rPr>
          <w:rFonts w:ascii="Georgia" w:hAnsi="Georgia"/>
        </w:rPr>
        <w:tab/>
      </w:r>
      <w:r w:rsidRPr="00EE1B92">
        <w:rPr>
          <w:rFonts w:ascii="Georgia" w:hAnsi="Georgia"/>
        </w:rPr>
        <w:tab/>
      </w:r>
    </w:p>
    <w:p w14:paraId="0EBBD101" w14:textId="77777777" w:rsidR="00141F90" w:rsidRPr="00EE1B92" w:rsidRDefault="00CA1F35" w:rsidP="00FE25BD">
      <w:pPr>
        <w:pStyle w:val="Listparagraf"/>
        <w:numPr>
          <w:ilvl w:val="0"/>
          <w:numId w:val="5"/>
        </w:numPr>
        <w:spacing w:line="240" w:lineRule="auto"/>
        <w:jc w:val="both"/>
        <w:rPr>
          <w:rFonts w:ascii="Georgia" w:hAnsi="Georgia"/>
          <w:b/>
        </w:rPr>
      </w:pPr>
      <w:r w:rsidRPr="00EE1B92">
        <w:rPr>
          <w:rFonts w:ascii="Georgia" w:hAnsi="Georgia"/>
          <w:b/>
        </w:rPr>
        <w:t xml:space="preserve">PIERDEREA CALITĂŢII </w:t>
      </w:r>
      <w:r w:rsidR="00141F90" w:rsidRPr="00EE1B92">
        <w:rPr>
          <w:rFonts w:ascii="Georgia" w:hAnsi="Georgia"/>
          <w:b/>
        </w:rPr>
        <w:t>DE MEMBRU</w:t>
      </w:r>
    </w:p>
    <w:p w14:paraId="564DD17A" w14:textId="77777777" w:rsidR="00141F90" w:rsidRPr="00EE1B92" w:rsidRDefault="00CA1F35" w:rsidP="00FE25BD">
      <w:pPr>
        <w:pStyle w:val="Listparagraf"/>
        <w:numPr>
          <w:ilvl w:val="1"/>
          <w:numId w:val="5"/>
        </w:numPr>
        <w:spacing w:line="240" w:lineRule="auto"/>
        <w:jc w:val="both"/>
        <w:rPr>
          <w:rFonts w:ascii="Georgia" w:hAnsi="Georgia"/>
          <w:b/>
        </w:rPr>
      </w:pPr>
      <w:r w:rsidRPr="00EE1B92">
        <w:rPr>
          <w:rFonts w:ascii="Georgia" w:hAnsi="Georgia"/>
        </w:rPr>
        <w:lastRenderedPageBreak/>
        <w:t xml:space="preserve">Calitatea de membru al </w:t>
      </w:r>
      <w:r w:rsidRPr="00EE1B92">
        <w:rPr>
          <w:rFonts w:ascii="Georgia" w:hAnsi="Georgia"/>
          <w:b/>
        </w:rPr>
        <w:t>CCE-R</w:t>
      </w:r>
      <w:r w:rsidRPr="00EE1B92">
        <w:rPr>
          <w:rFonts w:ascii="Georgia" w:hAnsi="Georgia"/>
        </w:rPr>
        <w:t xml:space="preserve"> se pierde fie la cerere, fie prin excludere, cu titlu de sancţiune, în cazul nerespectării obligaţiilot asumate prin Contractul şi prin Statutul Asociaţiei, precum şi a celor decurgând din Ordonanţa 26/ 2000.</w:t>
      </w:r>
      <w:r w:rsidRPr="00EE1B92">
        <w:rPr>
          <w:rFonts w:ascii="Georgia" w:hAnsi="Georgia"/>
        </w:rPr>
        <w:tab/>
      </w:r>
      <w:r w:rsidRPr="00EE1B92">
        <w:rPr>
          <w:rFonts w:ascii="Georgia" w:hAnsi="Georgia"/>
        </w:rPr>
        <w:tab/>
      </w:r>
    </w:p>
    <w:p w14:paraId="026A256B" w14:textId="77777777" w:rsidR="00141F90" w:rsidRPr="00EE1B92" w:rsidRDefault="00CA1F35" w:rsidP="00FE25BD">
      <w:pPr>
        <w:pStyle w:val="Listparagraf"/>
        <w:numPr>
          <w:ilvl w:val="1"/>
          <w:numId w:val="5"/>
        </w:numPr>
        <w:spacing w:line="240" w:lineRule="auto"/>
        <w:jc w:val="both"/>
        <w:rPr>
          <w:rFonts w:ascii="Georgia" w:hAnsi="Georgia"/>
          <w:b/>
        </w:rPr>
      </w:pPr>
      <w:r w:rsidRPr="00EE1B92">
        <w:rPr>
          <w:rFonts w:ascii="Georgia" w:hAnsi="Georgia"/>
        </w:rPr>
        <w:t xml:space="preserve">Membrii ce doresc acest lucru pot părăsi </w:t>
      </w:r>
      <w:r w:rsidRPr="00EE1B92">
        <w:rPr>
          <w:rFonts w:ascii="Georgia" w:hAnsi="Georgia"/>
          <w:b/>
        </w:rPr>
        <w:t>CCE-R</w:t>
      </w:r>
      <w:r w:rsidRPr="00EE1B92">
        <w:rPr>
          <w:rFonts w:ascii="Georgia" w:hAnsi="Georgia"/>
        </w:rPr>
        <w:t xml:space="preserve"> cu condiţia unui preaviz scris, trimis Consiliului Director cu minimum 3 luni înainte faţă de data intrării in vigoare a retragerii.</w:t>
      </w:r>
      <w:r w:rsidRPr="00EE1B92">
        <w:rPr>
          <w:rFonts w:ascii="Georgia" w:hAnsi="Georgia"/>
        </w:rPr>
        <w:tab/>
      </w:r>
      <w:r w:rsidRPr="00EE1B92">
        <w:rPr>
          <w:rFonts w:ascii="Georgia" w:hAnsi="Georgia"/>
        </w:rPr>
        <w:tab/>
      </w:r>
    </w:p>
    <w:p w14:paraId="3D2A2328" w14:textId="77777777" w:rsidR="00141F90" w:rsidRPr="00EE1B92" w:rsidRDefault="006E658B" w:rsidP="00FE25BD">
      <w:pPr>
        <w:pStyle w:val="Listparagraf"/>
        <w:numPr>
          <w:ilvl w:val="1"/>
          <w:numId w:val="5"/>
        </w:numPr>
        <w:spacing w:line="240" w:lineRule="auto"/>
        <w:jc w:val="both"/>
        <w:rPr>
          <w:rFonts w:ascii="Georgia" w:hAnsi="Georgia"/>
          <w:lang w:val="fr-FR"/>
        </w:rPr>
      </w:pPr>
      <w:r w:rsidRPr="00EE1B92">
        <w:rPr>
          <w:rFonts w:ascii="Georgia" w:hAnsi="Georgia"/>
        </w:rPr>
        <w:t xml:space="preserve"> </w:t>
      </w:r>
      <w:r w:rsidRPr="00EE1B92">
        <w:rPr>
          <w:rFonts w:ascii="Georgia" w:hAnsi="Georgia"/>
          <w:lang w:val="fr-FR"/>
        </w:rPr>
        <w:t xml:space="preserve">Pierderea calităţii de membru al </w:t>
      </w:r>
      <w:r w:rsidRPr="00EE1B92">
        <w:rPr>
          <w:rFonts w:ascii="Georgia" w:hAnsi="Georgia"/>
          <w:b/>
          <w:lang w:val="fr-FR"/>
        </w:rPr>
        <w:t>CCE-R,</w:t>
      </w:r>
      <w:r w:rsidRPr="00EE1B92">
        <w:rPr>
          <w:rFonts w:ascii="Georgia" w:hAnsi="Georgia"/>
          <w:lang w:val="fr-FR"/>
        </w:rPr>
        <w:t xml:space="preserve"> va fi hotărâtă de Consiliul Director. În cazul excluderii, membrul exclus va fi informat, în termen de maxim 30 de zile, cu privire la decizia Consiliului Director. În cazul excluderii membrului, ca urmare a neplății sumelor datorate CCE-R, redobândirea calității de membru va putea fi decisă de Consiliul Director, cu condiția (neexclusivă) a efectuării dovezii plății la zi a cotizației (inclusiv sumele restante si dobanzile aferente).</w:t>
      </w:r>
    </w:p>
    <w:p w14:paraId="14939299" w14:textId="77777777" w:rsidR="00141F90" w:rsidRPr="00EE1B92" w:rsidRDefault="00CA1F35" w:rsidP="00FE25BD">
      <w:pPr>
        <w:pStyle w:val="Listparagraf"/>
        <w:numPr>
          <w:ilvl w:val="1"/>
          <w:numId w:val="5"/>
        </w:numPr>
        <w:spacing w:line="240" w:lineRule="auto"/>
        <w:jc w:val="both"/>
        <w:rPr>
          <w:rFonts w:ascii="Georgia" w:hAnsi="Georgia"/>
        </w:rPr>
      </w:pPr>
      <w:r w:rsidRPr="00EE1B92">
        <w:rPr>
          <w:rFonts w:ascii="Georgia" w:hAnsi="Georgia"/>
        </w:rPr>
        <w:t>În cazul pierderii calităţii de membru, taxa de înscriere precum şi cotizaţia (cotizaţiile) achitate până la momentul respectiv nu se returnează.</w:t>
      </w:r>
      <w:r w:rsidRPr="00EE1B92">
        <w:rPr>
          <w:rFonts w:ascii="Georgia" w:hAnsi="Georgia"/>
        </w:rPr>
        <w:tab/>
      </w:r>
    </w:p>
    <w:p w14:paraId="7C6BB29F" w14:textId="77777777" w:rsidR="006E658B" w:rsidRPr="00EE1B92" w:rsidRDefault="006E658B" w:rsidP="00FE25BD">
      <w:pPr>
        <w:pStyle w:val="Listparagraf"/>
        <w:numPr>
          <w:ilvl w:val="1"/>
          <w:numId w:val="5"/>
        </w:numPr>
        <w:spacing w:line="240" w:lineRule="auto"/>
        <w:jc w:val="both"/>
        <w:rPr>
          <w:rFonts w:ascii="Georgia" w:hAnsi="Georgia"/>
        </w:rPr>
      </w:pPr>
      <w:r w:rsidRPr="00EE1B92">
        <w:rPr>
          <w:rFonts w:ascii="Georgia" w:hAnsi="Georgia"/>
        </w:rPr>
        <w:t xml:space="preserve">În cazul în care unii dintre membrii CCE-R nu achită cotizaţiile de membru anuale, în termen de 30 zile de la data emiterii facturii, vor fi excluşi din CCE-R până la finalul anului respectiv. Decizia în acest sens aparţine Consiliului Director. </w:t>
      </w:r>
    </w:p>
    <w:p w14:paraId="4AB0830F" w14:textId="77777777" w:rsidR="006E658B" w:rsidRPr="00EE1B92" w:rsidRDefault="006E658B" w:rsidP="00FE25BD">
      <w:pPr>
        <w:spacing w:line="240" w:lineRule="auto"/>
        <w:jc w:val="both"/>
        <w:rPr>
          <w:rFonts w:ascii="Georgia" w:hAnsi="Georgia" w:cs="Times New Roman"/>
          <w:lang w:val="pt-PT"/>
        </w:rPr>
      </w:pPr>
      <w:r w:rsidRPr="00EE1B92">
        <w:rPr>
          <w:rFonts w:ascii="Georgia" w:hAnsi="Georgia" w:cs="Times New Roman"/>
          <w:lang w:val="pt-PT"/>
        </w:rPr>
        <w:t>În cazul excluderii, membrul exclus va fi informat, în termen de maxim 30 de zile, cu privire la decizia Consiliului Director.</w:t>
      </w:r>
    </w:p>
    <w:p w14:paraId="70A0B5AE" w14:textId="77777777" w:rsidR="006E658B" w:rsidRPr="00EE1B92" w:rsidRDefault="006E658B" w:rsidP="00FE25BD">
      <w:pPr>
        <w:spacing w:line="240" w:lineRule="auto"/>
        <w:jc w:val="both"/>
        <w:rPr>
          <w:rFonts w:ascii="Georgia" w:hAnsi="Georgia" w:cs="Times New Roman"/>
          <w:lang w:val="pt-PT"/>
        </w:rPr>
      </w:pPr>
      <w:r w:rsidRPr="00EE1B92">
        <w:rPr>
          <w:rFonts w:ascii="Georgia" w:hAnsi="Georgia" w:cs="Times New Roman"/>
          <w:lang w:val="pt-PT"/>
        </w:rPr>
        <w:t>În cazul excluderii membrului, ca urmare a neplății sumelor datorate CCE-R, redobândirea calității de membru va putea fi decisă de Consiliul Director, cu condiția (neexclusivă) a efectuării dovezii plății la zi a cotizației (inclusiv sumele restante si dobanzile aferente).</w:t>
      </w:r>
    </w:p>
    <w:p w14:paraId="4F6847F3" w14:textId="77777777" w:rsidR="00AA611D" w:rsidRPr="00EE1B92" w:rsidRDefault="00AA611D" w:rsidP="00FE25BD">
      <w:pPr>
        <w:spacing w:line="240" w:lineRule="auto"/>
        <w:jc w:val="both"/>
        <w:rPr>
          <w:rFonts w:ascii="Georgia" w:hAnsi="Georgia" w:cs="Times New Roman"/>
          <w:lang w:val="pt-PT"/>
        </w:rPr>
      </w:pPr>
    </w:p>
    <w:p w14:paraId="6066CF3E" w14:textId="77777777" w:rsidR="00CA1F35" w:rsidRPr="00EE1B92" w:rsidRDefault="00CA1F35" w:rsidP="00FE25BD">
      <w:pPr>
        <w:spacing w:line="240" w:lineRule="auto"/>
        <w:jc w:val="both"/>
        <w:rPr>
          <w:rFonts w:ascii="Georgia" w:hAnsi="Georgia" w:cs="Times New Roman"/>
          <w:lang w:val="ro-RO"/>
        </w:rPr>
      </w:pPr>
      <w:r w:rsidRPr="00EE1B92">
        <w:rPr>
          <w:rFonts w:ascii="Georgia" w:hAnsi="Georgia" w:cs="Times New Roman"/>
          <w:lang w:val="ro-RO"/>
        </w:rPr>
        <w:tab/>
      </w:r>
    </w:p>
    <w:p w14:paraId="63296140" w14:textId="77777777" w:rsidR="00CA1F35" w:rsidRPr="00EE1B92" w:rsidRDefault="00CA1F35" w:rsidP="00FE25BD">
      <w:pPr>
        <w:pStyle w:val="Listparagraf"/>
        <w:numPr>
          <w:ilvl w:val="0"/>
          <w:numId w:val="5"/>
        </w:numPr>
        <w:spacing w:line="240" w:lineRule="auto"/>
        <w:jc w:val="both"/>
        <w:rPr>
          <w:rFonts w:ascii="Georgia" w:hAnsi="Georgia"/>
          <w:b/>
        </w:rPr>
      </w:pPr>
      <w:r w:rsidRPr="00EE1B92">
        <w:rPr>
          <w:rFonts w:ascii="Georgia" w:hAnsi="Georgia"/>
          <w:b/>
        </w:rPr>
        <w:t>DREPTURILE ŞI OBLIGAŢIILE ASOCIAŢILOR</w:t>
      </w:r>
      <w:r w:rsidRPr="00EE1B92">
        <w:rPr>
          <w:rFonts w:ascii="Georgia" w:hAnsi="Georgia"/>
          <w:b/>
        </w:rPr>
        <w:tab/>
      </w:r>
      <w:r w:rsidRPr="00EE1B92">
        <w:rPr>
          <w:rFonts w:ascii="Georgia" w:hAnsi="Georgia"/>
          <w:b/>
        </w:rPr>
        <w:tab/>
      </w:r>
    </w:p>
    <w:p w14:paraId="4584CB63" w14:textId="77777777" w:rsidR="00141F90" w:rsidRPr="00EE1B92" w:rsidRDefault="00141F90" w:rsidP="00FE25BD">
      <w:pPr>
        <w:pStyle w:val="Listparagraf"/>
        <w:numPr>
          <w:ilvl w:val="1"/>
          <w:numId w:val="5"/>
        </w:numPr>
        <w:spacing w:line="240" w:lineRule="auto"/>
        <w:jc w:val="both"/>
        <w:rPr>
          <w:rFonts w:ascii="Georgia" w:hAnsi="Georgia"/>
          <w:b/>
        </w:rPr>
      </w:pPr>
      <w:r w:rsidRPr="00EE1B92">
        <w:rPr>
          <w:rFonts w:ascii="Georgia" w:hAnsi="Georgia"/>
          <w:b/>
        </w:rPr>
        <w:t xml:space="preserve"> DREPTURI: </w:t>
      </w:r>
    </w:p>
    <w:p w14:paraId="127B6777" w14:textId="77777777" w:rsidR="00CA1F35" w:rsidRPr="00EE1B92" w:rsidRDefault="00CA1F35" w:rsidP="00FE25BD">
      <w:pPr>
        <w:pStyle w:val="Listparagraf"/>
        <w:numPr>
          <w:ilvl w:val="0"/>
          <w:numId w:val="6"/>
        </w:numPr>
        <w:spacing w:line="240" w:lineRule="auto"/>
        <w:jc w:val="both"/>
        <w:rPr>
          <w:rFonts w:ascii="Georgia" w:hAnsi="Georgia"/>
        </w:rPr>
      </w:pPr>
      <w:r w:rsidRPr="00EE1B92">
        <w:rPr>
          <w:rFonts w:ascii="Georgia" w:hAnsi="Georgia"/>
        </w:rPr>
        <w:t>calitatea de asociat este personală şi inalienabilă.</w:t>
      </w:r>
    </w:p>
    <w:p w14:paraId="233CF32F" w14:textId="77777777" w:rsidR="00CA1F35" w:rsidRPr="00EE1B92" w:rsidRDefault="00CA1F35" w:rsidP="00FE25BD">
      <w:pPr>
        <w:pStyle w:val="Listparagraf"/>
        <w:numPr>
          <w:ilvl w:val="0"/>
          <w:numId w:val="6"/>
        </w:numPr>
        <w:spacing w:line="240" w:lineRule="auto"/>
        <w:jc w:val="both"/>
        <w:rPr>
          <w:rFonts w:ascii="Georgia" w:hAnsi="Georgia"/>
        </w:rPr>
      </w:pPr>
      <w:r w:rsidRPr="00EE1B92">
        <w:rPr>
          <w:rFonts w:ascii="Georgia" w:hAnsi="Georgia"/>
        </w:rPr>
        <w:t>asociaţii au dreptul să facă parte şi să participle la Adunarea Generală având drept de vot.</w:t>
      </w:r>
    </w:p>
    <w:p w14:paraId="744A1954" w14:textId="77777777" w:rsidR="00CA1F35" w:rsidRPr="00EE1B92" w:rsidRDefault="00CA1F35" w:rsidP="00FE25BD">
      <w:pPr>
        <w:pStyle w:val="Listparagraf"/>
        <w:numPr>
          <w:ilvl w:val="0"/>
          <w:numId w:val="6"/>
        </w:numPr>
        <w:spacing w:line="240" w:lineRule="auto"/>
        <w:jc w:val="both"/>
        <w:rPr>
          <w:rFonts w:ascii="Georgia" w:hAnsi="Georgia"/>
        </w:rPr>
      </w:pPr>
      <w:r w:rsidRPr="00EE1B92">
        <w:rPr>
          <w:rFonts w:ascii="Georgia" w:hAnsi="Georgia"/>
        </w:rPr>
        <w:t>asociaţii au dreptul să aleagă şi să fie numiţi în Consiliul Director sau ca şi Cenzor.</w:t>
      </w:r>
    </w:p>
    <w:p w14:paraId="59BAA1C0" w14:textId="77777777" w:rsidR="00CA1F35" w:rsidRPr="00EE1B92" w:rsidRDefault="00CA1F35" w:rsidP="00FE25BD">
      <w:pPr>
        <w:pStyle w:val="Listparagraf"/>
        <w:numPr>
          <w:ilvl w:val="0"/>
          <w:numId w:val="6"/>
        </w:numPr>
        <w:spacing w:line="240" w:lineRule="auto"/>
        <w:jc w:val="both"/>
        <w:rPr>
          <w:rFonts w:ascii="Georgia" w:hAnsi="Georgia"/>
        </w:rPr>
      </w:pPr>
      <w:r w:rsidRPr="00EE1B92">
        <w:rPr>
          <w:rFonts w:ascii="Georgia" w:hAnsi="Georgia"/>
        </w:rPr>
        <w:t>asociaţii au dreptul să conteste oricare dintre dispoziţiile cuprinse în Hotărârile Adunării Generale considerate contrar legii, Actului Constitutiv şi/ sau Statutului, dacă nu au luat parte la Adunarea Generală respectivă sau au votat împotriva deciziei atacate şi au solicitat consemnarea votului său în procesul verbal de şedinţă.</w:t>
      </w:r>
    </w:p>
    <w:p w14:paraId="67DC34DD" w14:textId="77777777" w:rsidR="00CA1F35" w:rsidRPr="00EE1B92" w:rsidRDefault="00CA1F35" w:rsidP="00FE25BD">
      <w:pPr>
        <w:pStyle w:val="Listparagraf"/>
        <w:numPr>
          <w:ilvl w:val="0"/>
          <w:numId w:val="6"/>
        </w:numPr>
        <w:spacing w:line="240" w:lineRule="auto"/>
        <w:jc w:val="both"/>
        <w:rPr>
          <w:rFonts w:ascii="Georgia" w:hAnsi="Georgia"/>
        </w:rPr>
      </w:pPr>
      <w:r w:rsidRPr="00EE1B92">
        <w:rPr>
          <w:rFonts w:ascii="Georgia" w:hAnsi="Georgia"/>
        </w:rPr>
        <w:t>asociatul este de drept autorizat de a se retrage oricând din asociaţie, cu condiţia să comunice hotărârea sa Consiliului Director cu cel puţin 90 de zile înainte.</w:t>
      </w:r>
    </w:p>
    <w:p w14:paraId="05E4F4A1" w14:textId="77777777" w:rsidR="00CA1F35" w:rsidRPr="00EE1B92" w:rsidRDefault="006E658B" w:rsidP="00FE25BD">
      <w:pPr>
        <w:pStyle w:val="Listparagraf"/>
        <w:numPr>
          <w:ilvl w:val="0"/>
          <w:numId w:val="6"/>
        </w:numPr>
        <w:spacing w:line="240" w:lineRule="auto"/>
        <w:jc w:val="both"/>
        <w:rPr>
          <w:rFonts w:ascii="Georgia" w:hAnsi="Georgia"/>
        </w:rPr>
      </w:pPr>
      <w:r w:rsidRPr="00EE1B92">
        <w:rPr>
          <w:rFonts w:ascii="Georgia" w:hAnsi="Georgia"/>
        </w:rPr>
        <w:t>în cazul asociaților excluși, redobândirea calității de membru va putea fi decisă de Consiliul Director, cu condiția (neexclusivă) a efectuării dovezii plății la zi a cotizației (inclusiv sumele restante si dobanzile aferente).</w:t>
      </w:r>
    </w:p>
    <w:p w14:paraId="24DA443F" w14:textId="09EB7619" w:rsidR="00CA1F35" w:rsidRPr="00EE1B92" w:rsidRDefault="00CA1F35" w:rsidP="00FE25BD">
      <w:pPr>
        <w:pStyle w:val="Listparagraf"/>
        <w:numPr>
          <w:ilvl w:val="0"/>
          <w:numId w:val="6"/>
        </w:numPr>
        <w:spacing w:line="240" w:lineRule="auto"/>
        <w:jc w:val="both"/>
        <w:rPr>
          <w:rFonts w:ascii="Georgia" w:hAnsi="Georgia"/>
        </w:rPr>
      </w:pPr>
      <w:r w:rsidRPr="00EE1B92">
        <w:rPr>
          <w:rFonts w:ascii="Georgia" w:hAnsi="Georgia"/>
        </w:rPr>
        <w:lastRenderedPageBreak/>
        <w:t>asociatii care se retrag sau sunt excluşi din asociaţie nu au niciun drept asupra contului social.</w:t>
      </w:r>
    </w:p>
    <w:p w14:paraId="6478FA87" w14:textId="77777777" w:rsidR="00141F90" w:rsidRPr="00EE1B92" w:rsidRDefault="00141F90" w:rsidP="00FE25BD">
      <w:pPr>
        <w:pStyle w:val="Listparagraf"/>
        <w:numPr>
          <w:ilvl w:val="1"/>
          <w:numId w:val="5"/>
        </w:numPr>
        <w:spacing w:line="240" w:lineRule="auto"/>
        <w:jc w:val="both"/>
        <w:rPr>
          <w:rFonts w:ascii="Georgia" w:hAnsi="Georgia"/>
          <w:b/>
        </w:rPr>
      </w:pPr>
      <w:r w:rsidRPr="00EE1B92">
        <w:rPr>
          <w:rFonts w:ascii="Georgia" w:hAnsi="Georgia"/>
          <w:b/>
        </w:rPr>
        <w:t xml:space="preserve"> </w:t>
      </w:r>
      <w:r w:rsidR="00CA1F35" w:rsidRPr="00EE1B92">
        <w:rPr>
          <w:rFonts w:ascii="Georgia" w:hAnsi="Georgia"/>
          <w:b/>
        </w:rPr>
        <w:t>OBLIGAŢII</w:t>
      </w:r>
    </w:p>
    <w:p w14:paraId="102FFE7D" w14:textId="77777777" w:rsidR="00141F90" w:rsidRPr="00EE1B92" w:rsidRDefault="00CA1F35" w:rsidP="00FE25BD">
      <w:pPr>
        <w:pStyle w:val="Listparagraf"/>
        <w:numPr>
          <w:ilvl w:val="0"/>
          <w:numId w:val="7"/>
        </w:numPr>
        <w:spacing w:line="240" w:lineRule="auto"/>
        <w:jc w:val="both"/>
        <w:rPr>
          <w:rFonts w:ascii="Georgia" w:hAnsi="Georgia"/>
        </w:rPr>
      </w:pPr>
      <w:r w:rsidRPr="00EE1B92">
        <w:rPr>
          <w:rFonts w:ascii="Georgia" w:hAnsi="Georgia"/>
        </w:rPr>
        <w:t xml:space="preserve">asociaţii au obligaţia să respecte prevederile legale ale Actului Constitutiv şi ale Statutului </w:t>
      </w:r>
      <w:r w:rsidRPr="00EE1B92">
        <w:rPr>
          <w:rFonts w:ascii="Georgia" w:hAnsi="Georgia"/>
          <w:b/>
        </w:rPr>
        <w:t>CCE-R</w:t>
      </w:r>
      <w:r w:rsidRPr="00EE1B92">
        <w:rPr>
          <w:rFonts w:ascii="Georgia" w:hAnsi="Georgia"/>
        </w:rPr>
        <w:t xml:space="preserve"> la care au aderat, în momentul în care devin membri ai Asociaţiei.</w:t>
      </w:r>
    </w:p>
    <w:p w14:paraId="1C42B50A" w14:textId="77777777" w:rsidR="00141F90" w:rsidRPr="00EE1B92" w:rsidRDefault="00CA1F35" w:rsidP="00FE25BD">
      <w:pPr>
        <w:pStyle w:val="Listparagraf"/>
        <w:numPr>
          <w:ilvl w:val="0"/>
          <w:numId w:val="7"/>
        </w:numPr>
        <w:spacing w:line="240" w:lineRule="auto"/>
        <w:jc w:val="both"/>
        <w:rPr>
          <w:rFonts w:ascii="Georgia" w:hAnsi="Georgia"/>
        </w:rPr>
      </w:pPr>
      <w:r w:rsidRPr="00EE1B92">
        <w:rPr>
          <w:rFonts w:ascii="Georgia" w:hAnsi="Georgia"/>
        </w:rPr>
        <w:t xml:space="preserve">asociaţii au obligaţia să participe la Adunările Generale ale </w:t>
      </w:r>
      <w:r w:rsidRPr="00EE1B92">
        <w:rPr>
          <w:rFonts w:ascii="Georgia" w:hAnsi="Georgia"/>
          <w:b/>
        </w:rPr>
        <w:t>CCE-R</w:t>
      </w:r>
      <w:r w:rsidRPr="00EE1B92">
        <w:rPr>
          <w:rFonts w:ascii="Georgia" w:hAnsi="Georgia"/>
        </w:rPr>
        <w:t xml:space="preserve"> şi să-şi exercite dreptul de vot.</w:t>
      </w:r>
      <w:r w:rsidRPr="00EE1B92">
        <w:rPr>
          <w:rFonts w:ascii="Georgia" w:hAnsi="Georgia"/>
        </w:rPr>
        <w:tab/>
      </w:r>
    </w:p>
    <w:p w14:paraId="4627F9E1" w14:textId="77777777" w:rsidR="00141F90" w:rsidRPr="00EE1B92" w:rsidRDefault="00CA1F35" w:rsidP="00FE25BD">
      <w:pPr>
        <w:pStyle w:val="Listparagraf"/>
        <w:numPr>
          <w:ilvl w:val="0"/>
          <w:numId w:val="7"/>
        </w:numPr>
        <w:spacing w:line="240" w:lineRule="auto"/>
        <w:jc w:val="both"/>
        <w:rPr>
          <w:rFonts w:ascii="Georgia" w:hAnsi="Georgia"/>
        </w:rPr>
      </w:pPr>
      <w:r w:rsidRPr="00EE1B92">
        <w:rPr>
          <w:rFonts w:ascii="Georgia" w:hAnsi="Georgia"/>
        </w:rPr>
        <w:t>asociaţii au obligaţia să achite cotizaţiile.</w:t>
      </w:r>
      <w:r w:rsidRPr="00EE1B92">
        <w:rPr>
          <w:rFonts w:ascii="Georgia" w:hAnsi="Georgia"/>
        </w:rPr>
        <w:tab/>
      </w:r>
    </w:p>
    <w:p w14:paraId="06A9FDE4" w14:textId="77777777" w:rsidR="00141F90" w:rsidRPr="00EE1B92" w:rsidRDefault="00CA1F35" w:rsidP="00FE25BD">
      <w:pPr>
        <w:pStyle w:val="Listparagraf"/>
        <w:numPr>
          <w:ilvl w:val="0"/>
          <w:numId w:val="7"/>
        </w:numPr>
        <w:spacing w:line="240" w:lineRule="auto"/>
        <w:jc w:val="both"/>
        <w:rPr>
          <w:rFonts w:ascii="Georgia" w:hAnsi="Georgia"/>
        </w:rPr>
      </w:pPr>
      <w:r w:rsidRPr="00EE1B92">
        <w:rPr>
          <w:rFonts w:ascii="Georgia" w:hAnsi="Georgia"/>
        </w:rPr>
        <w:t>asociaţii au obligaţia să declare Adunării Generale dacă într-o anumită problemă sunt personal interesaţi sau, prin soţul său, ascendenţii sau descendenţii săi, rudele în linie colaterală sau afinii săi până la gradul al 4-lea inclusiv, cunoscând că nu vor putea lua parte la deliberare şi nici la vot. Asociatul care încalcă această obligaţie legală (Art. 22(1) din O.G. 26/2000) va fi răspunzător pentru daunele cauzate asociaţiei dacă fără votul său nu s-ar fi putut obţine majoritatea cerută.</w:t>
      </w:r>
      <w:r w:rsidRPr="00EE1B92">
        <w:rPr>
          <w:rFonts w:ascii="Georgia" w:hAnsi="Georgia"/>
        </w:rPr>
        <w:tab/>
      </w:r>
    </w:p>
    <w:p w14:paraId="427DBC70" w14:textId="77777777" w:rsidR="00CA1F35" w:rsidRPr="00EE1B92" w:rsidRDefault="00CA1F35" w:rsidP="00FE25BD">
      <w:pPr>
        <w:pStyle w:val="Listparagraf"/>
        <w:numPr>
          <w:ilvl w:val="0"/>
          <w:numId w:val="7"/>
        </w:numPr>
        <w:spacing w:line="240" w:lineRule="auto"/>
        <w:jc w:val="both"/>
        <w:rPr>
          <w:rFonts w:ascii="Georgia" w:hAnsi="Georgia"/>
        </w:rPr>
      </w:pPr>
      <w:r w:rsidRPr="00EE1B92">
        <w:rPr>
          <w:rFonts w:ascii="Georgia" w:hAnsi="Georgia"/>
        </w:rPr>
        <w:t>moştenitorii şi creditorii personali ai asociaţilor fondatori au faţă de asociaţi aceleaşi drepturi ca şi în cazul altor liberalităţi făcute de fondatori. Nici fondatorii şi nici moştenitorii nu pot revoca Actul Constitutiv.</w:t>
      </w:r>
      <w:r w:rsidRPr="00EE1B92">
        <w:rPr>
          <w:rFonts w:ascii="Georgia" w:hAnsi="Georgia"/>
        </w:rPr>
        <w:tab/>
      </w:r>
    </w:p>
    <w:p w14:paraId="0AEE50A9" w14:textId="6E9D24D8" w:rsidR="00FE25BD" w:rsidRPr="00EE1B92" w:rsidRDefault="00CA1F35" w:rsidP="00FE25BD">
      <w:pPr>
        <w:spacing w:line="240" w:lineRule="auto"/>
        <w:jc w:val="both"/>
        <w:rPr>
          <w:rFonts w:ascii="Georgia" w:hAnsi="Georgia" w:cs="Times New Roman"/>
          <w:lang w:val="pt-PT"/>
        </w:rPr>
      </w:pPr>
      <w:r w:rsidRPr="00EE1B92">
        <w:rPr>
          <w:rFonts w:ascii="Georgia" w:hAnsi="Georgia" w:cs="Times New Roman"/>
          <w:lang w:val="pt-PT"/>
        </w:rPr>
        <w:tab/>
      </w:r>
      <w:r w:rsidRPr="00EE1B92">
        <w:rPr>
          <w:rFonts w:ascii="Georgia" w:hAnsi="Georgia" w:cs="Times New Roman"/>
          <w:lang w:val="pt-PT"/>
        </w:rPr>
        <w:tab/>
      </w:r>
    </w:p>
    <w:p w14:paraId="2A0AA4F9" w14:textId="77777777" w:rsidR="00CA1F35" w:rsidRPr="00EE1B92" w:rsidRDefault="00CA1F35" w:rsidP="00FE25BD">
      <w:pPr>
        <w:pStyle w:val="Listparagraf"/>
        <w:numPr>
          <w:ilvl w:val="0"/>
          <w:numId w:val="5"/>
        </w:numPr>
        <w:spacing w:line="240" w:lineRule="auto"/>
        <w:jc w:val="both"/>
        <w:rPr>
          <w:rFonts w:ascii="Georgia" w:hAnsi="Georgia"/>
          <w:b/>
        </w:rPr>
      </w:pPr>
      <w:r w:rsidRPr="00EE1B92">
        <w:rPr>
          <w:rFonts w:ascii="Georgia" w:hAnsi="Georgia"/>
          <w:b/>
        </w:rPr>
        <w:t>ORGANELE DE CONDUCERE</w:t>
      </w:r>
      <w:r w:rsidRPr="00EE1B92">
        <w:rPr>
          <w:rFonts w:ascii="Georgia" w:hAnsi="Georgia"/>
          <w:b/>
        </w:rPr>
        <w:tab/>
      </w:r>
    </w:p>
    <w:p w14:paraId="7567A2B8" w14:textId="77777777" w:rsidR="00141F90" w:rsidRPr="00EE1B92" w:rsidRDefault="00141F90" w:rsidP="00FE25BD">
      <w:pPr>
        <w:pStyle w:val="Listparagraf"/>
        <w:numPr>
          <w:ilvl w:val="1"/>
          <w:numId w:val="5"/>
        </w:numPr>
        <w:spacing w:line="240" w:lineRule="auto"/>
        <w:jc w:val="both"/>
        <w:rPr>
          <w:rFonts w:ascii="Georgia" w:hAnsi="Georgia"/>
        </w:rPr>
      </w:pPr>
      <w:r w:rsidRPr="00EE1B92">
        <w:rPr>
          <w:rFonts w:ascii="Georgia" w:hAnsi="Georgia"/>
        </w:rPr>
        <w:t xml:space="preserve"> </w:t>
      </w:r>
      <w:r w:rsidR="00CA1F35" w:rsidRPr="00EE1B92">
        <w:rPr>
          <w:rFonts w:ascii="Georgia" w:hAnsi="Georgia"/>
        </w:rPr>
        <w:t xml:space="preserve">Organele de conducere ale </w:t>
      </w:r>
      <w:r w:rsidR="00CA1F35" w:rsidRPr="00EE1B92">
        <w:rPr>
          <w:rFonts w:ascii="Georgia" w:hAnsi="Georgia"/>
          <w:b/>
        </w:rPr>
        <w:t>CCE-R</w:t>
      </w:r>
      <w:r w:rsidR="00CA1F35" w:rsidRPr="00EE1B92">
        <w:rPr>
          <w:rFonts w:ascii="Georgia" w:hAnsi="Georgia"/>
        </w:rPr>
        <w:t xml:space="preserve"> sunt:</w:t>
      </w:r>
      <w:r w:rsidR="00CA1F35" w:rsidRPr="00EE1B92">
        <w:rPr>
          <w:rFonts w:ascii="Georgia" w:hAnsi="Georgia"/>
        </w:rPr>
        <w:tab/>
      </w:r>
    </w:p>
    <w:p w14:paraId="23DA6AE0" w14:textId="77777777" w:rsidR="00CA1F35" w:rsidRPr="00EE1B92" w:rsidRDefault="00CA1F35" w:rsidP="00FE25BD">
      <w:pPr>
        <w:pStyle w:val="Listparagraf"/>
        <w:numPr>
          <w:ilvl w:val="1"/>
          <w:numId w:val="8"/>
        </w:numPr>
        <w:spacing w:line="240" w:lineRule="auto"/>
        <w:jc w:val="both"/>
        <w:rPr>
          <w:rFonts w:ascii="Georgia" w:hAnsi="Georgia"/>
          <w:b/>
        </w:rPr>
      </w:pPr>
      <w:r w:rsidRPr="00EE1B92">
        <w:rPr>
          <w:rFonts w:ascii="Georgia" w:hAnsi="Georgia"/>
          <w:b/>
        </w:rPr>
        <w:t>Adunarea Generală;</w:t>
      </w:r>
      <w:r w:rsidRPr="00EE1B92">
        <w:rPr>
          <w:rFonts w:ascii="Georgia" w:hAnsi="Georgia"/>
          <w:b/>
        </w:rPr>
        <w:tab/>
      </w:r>
    </w:p>
    <w:p w14:paraId="0D42DAEF" w14:textId="77777777" w:rsidR="00CA1F35" w:rsidRPr="00EE1B92" w:rsidRDefault="00CA1F35" w:rsidP="00FE25BD">
      <w:pPr>
        <w:pStyle w:val="Listparagraf"/>
        <w:numPr>
          <w:ilvl w:val="1"/>
          <w:numId w:val="8"/>
        </w:numPr>
        <w:spacing w:line="240" w:lineRule="auto"/>
        <w:jc w:val="both"/>
        <w:rPr>
          <w:rFonts w:ascii="Georgia" w:hAnsi="Georgia"/>
          <w:b/>
        </w:rPr>
      </w:pPr>
      <w:r w:rsidRPr="00EE1B92">
        <w:rPr>
          <w:rFonts w:ascii="Georgia" w:hAnsi="Georgia"/>
          <w:b/>
        </w:rPr>
        <w:t>Consiliul Director;</w:t>
      </w:r>
      <w:r w:rsidRPr="00EE1B92">
        <w:rPr>
          <w:rFonts w:ascii="Georgia" w:hAnsi="Georgia"/>
          <w:b/>
        </w:rPr>
        <w:tab/>
      </w:r>
    </w:p>
    <w:p w14:paraId="58D5C835" w14:textId="77777777" w:rsidR="00141F90" w:rsidRPr="00EE1B92" w:rsidRDefault="00CA1F35" w:rsidP="00FE25BD">
      <w:pPr>
        <w:pStyle w:val="Listparagraf"/>
        <w:numPr>
          <w:ilvl w:val="1"/>
          <w:numId w:val="8"/>
        </w:numPr>
        <w:spacing w:line="240" w:lineRule="auto"/>
        <w:jc w:val="both"/>
        <w:rPr>
          <w:rFonts w:ascii="Georgia" w:hAnsi="Georgia"/>
          <w:b/>
        </w:rPr>
      </w:pPr>
      <w:r w:rsidRPr="00EE1B92">
        <w:rPr>
          <w:rFonts w:ascii="Georgia" w:hAnsi="Georgia"/>
          <w:b/>
        </w:rPr>
        <w:t>Cenzor.</w:t>
      </w:r>
      <w:r w:rsidRPr="00EE1B92">
        <w:rPr>
          <w:rFonts w:ascii="Georgia" w:hAnsi="Georgia"/>
          <w:b/>
        </w:rPr>
        <w:tab/>
      </w:r>
    </w:p>
    <w:p w14:paraId="1C6E7ABD" w14:textId="77777777" w:rsidR="006E658B" w:rsidRPr="00EE1B92" w:rsidRDefault="00141F90" w:rsidP="00FE25BD">
      <w:pPr>
        <w:pStyle w:val="Listparagraf"/>
        <w:numPr>
          <w:ilvl w:val="1"/>
          <w:numId w:val="5"/>
        </w:numPr>
        <w:spacing w:line="240" w:lineRule="auto"/>
        <w:jc w:val="both"/>
        <w:rPr>
          <w:rFonts w:ascii="Georgia" w:hAnsi="Georgia"/>
          <w:lang w:val="fr-FR"/>
        </w:rPr>
      </w:pPr>
      <w:r w:rsidRPr="00EE1B92">
        <w:rPr>
          <w:rFonts w:ascii="Georgia" w:hAnsi="Georgia"/>
        </w:rPr>
        <w:t xml:space="preserve"> </w:t>
      </w:r>
      <w:r w:rsidR="006E658B" w:rsidRPr="00EE1B92">
        <w:rPr>
          <w:rFonts w:ascii="Georgia" w:hAnsi="Georgia"/>
          <w:b/>
          <w:lang w:val="fr-FR"/>
        </w:rPr>
        <w:t>Adunarea Generală</w:t>
      </w:r>
      <w:r w:rsidR="006E658B" w:rsidRPr="00EE1B92">
        <w:rPr>
          <w:rFonts w:ascii="Georgia" w:hAnsi="Georgia"/>
          <w:lang w:val="fr-FR"/>
        </w:rPr>
        <w:t xml:space="preserve"> este cel mai important organism de conducere al CCE-R. Ea este formată, în condiţiile legii, din totalitatea membrilor CCE-R, fiecare membru dispunând de un vot, cu excepţia membrilor de onoare care pot avea calitatea de invitat la Adunarea Generală, fără drept de vot.</w:t>
      </w:r>
    </w:p>
    <w:p w14:paraId="55676433" w14:textId="77777777" w:rsidR="006E658B" w:rsidRPr="00EE1B92" w:rsidRDefault="006E658B" w:rsidP="00FE25BD">
      <w:pPr>
        <w:spacing w:line="240" w:lineRule="auto"/>
        <w:jc w:val="both"/>
        <w:rPr>
          <w:rFonts w:ascii="Georgia" w:hAnsi="Georgia" w:cs="Times New Roman"/>
          <w:lang w:val="fr-FR"/>
        </w:rPr>
      </w:pPr>
      <w:r w:rsidRPr="00EE1B92">
        <w:rPr>
          <w:rFonts w:ascii="Georgia" w:hAnsi="Georgia" w:cs="Times New Roman"/>
          <w:lang w:val="fr-FR"/>
        </w:rPr>
        <w:t>Dreptul de vot poate să fie exercitat personal, prin repr</w:t>
      </w:r>
      <w:r w:rsidR="00401BED" w:rsidRPr="00EE1B92">
        <w:rPr>
          <w:rFonts w:ascii="Georgia" w:hAnsi="Georgia" w:cs="Times New Roman"/>
          <w:lang w:val="fr-FR"/>
        </w:rPr>
        <w:t>ezentant sau prin corespondență.</w:t>
      </w:r>
    </w:p>
    <w:p w14:paraId="7A7BD390" w14:textId="77777777" w:rsidR="006E658B" w:rsidRPr="00EE1B92" w:rsidRDefault="006E658B" w:rsidP="00FE25BD">
      <w:pPr>
        <w:spacing w:line="240" w:lineRule="auto"/>
        <w:jc w:val="both"/>
        <w:rPr>
          <w:rFonts w:ascii="Georgia" w:hAnsi="Georgia" w:cs="Times New Roman"/>
          <w:lang w:val="fr-FR"/>
        </w:rPr>
      </w:pPr>
      <w:r w:rsidRPr="00EE1B92">
        <w:rPr>
          <w:rFonts w:ascii="Georgia" w:hAnsi="Georgia" w:cs="Times New Roman"/>
          <w:lang w:val="fr-FR"/>
        </w:rPr>
        <w:t>Pentru a fi considerat valabil votul prin corespondență,  formularul de buletin de vot trebuie să fie transmis completat, semnat, și ștampilat (dacă este cazul), în format scris, împreună cu actele însoțitoare.</w:t>
      </w:r>
    </w:p>
    <w:p w14:paraId="7B702FBF" w14:textId="77777777" w:rsidR="006E658B" w:rsidRPr="00EE1B92" w:rsidRDefault="006E658B" w:rsidP="00FE25BD">
      <w:pPr>
        <w:spacing w:line="240" w:lineRule="auto"/>
        <w:jc w:val="both"/>
        <w:rPr>
          <w:rFonts w:ascii="Georgia" w:hAnsi="Georgia" w:cs="Times New Roman"/>
          <w:lang w:val="fr-FR"/>
        </w:rPr>
      </w:pPr>
      <w:r w:rsidRPr="00EE1B92">
        <w:rPr>
          <w:rFonts w:ascii="Georgia" w:hAnsi="Georgia" w:cs="Times New Roman"/>
          <w:lang w:val="fr-FR"/>
        </w:rPr>
        <w:t>Formularul de vot împreună cu actele însoțitoare trebuie depuse/transmise și înregistrate la sediul CCE-R precizat în convocator, în original, până la data și ora specificate în convocator, în plic închis, cu mențiunea scrisă în clar și cu majuscule: «PENTRU ADUNAREA GENERALĂ DIN ......................» sau vor fi transmise pe adresele de e-mail indicate în convocator, până la aceeași dată și oră, cu semnatură electronică extinsă.</w:t>
      </w:r>
    </w:p>
    <w:p w14:paraId="19E4BD15" w14:textId="77777777" w:rsidR="006E658B" w:rsidRPr="00EE1B92" w:rsidRDefault="006E658B" w:rsidP="00FE25BD">
      <w:pPr>
        <w:spacing w:line="240" w:lineRule="auto"/>
        <w:jc w:val="both"/>
        <w:rPr>
          <w:rFonts w:ascii="Georgia" w:hAnsi="Georgia" w:cs="Times New Roman"/>
          <w:lang w:val="fr-FR"/>
        </w:rPr>
      </w:pPr>
      <w:r w:rsidRPr="00EE1B92">
        <w:rPr>
          <w:rFonts w:ascii="Georgia" w:hAnsi="Georgia" w:cs="Times New Roman"/>
          <w:lang w:val="fr-FR"/>
        </w:rPr>
        <w:t xml:space="preserve">Pe buletinul de vot se vor regăsi toate datele de identificare ale Membrului.  </w:t>
      </w:r>
    </w:p>
    <w:p w14:paraId="77368A7E" w14:textId="77777777" w:rsidR="006E658B" w:rsidRPr="00EE1B92" w:rsidRDefault="006E658B" w:rsidP="00FE25BD">
      <w:pPr>
        <w:spacing w:line="240" w:lineRule="auto"/>
        <w:jc w:val="both"/>
        <w:rPr>
          <w:rFonts w:ascii="Georgia" w:hAnsi="Georgia" w:cs="Times New Roman"/>
          <w:lang w:val="fr-FR"/>
        </w:rPr>
      </w:pPr>
      <w:r w:rsidRPr="00EE1B92">
        <w:rPr>
          <w:rFonts w:ascii="Georgia" w:hAnsi="Georgia" w:cs="Times New Roman"/>
          <w:lang w:val="fr-FR"/>
        </w:rPr>
        <w:lastRenderedPageBreak/>
        <w:t>În cazul Membrilor persoane juridice, buletinul de vot va fi semnat și ștampilat (dacă este cazul) personal de către reprezentantul legal al persoanei juridice conform actelor constitutive și/sau hotărârilor organelor statutare, semnatarul asumându-și deplina și exclusiva responsabilitate pentru autenticitatea calității și semnăturii. Dovada calității de reprezentant legal se dovedește cu un certificat constatator în original sau copie conformă cu originalul, eliberat de Registrul Comerțului sau orice alt document, în original sau în copie conformă cu originalul, emis de către o autoritate competentă.</w:t>
      </w:r>
    </w:p>
    <w:p w14:paraId="026C0900" w14:textId="77777777" w:rsidR="006E658B" w:rsidRPr="00EE1B92" w:rsidRDefault="006E658B" w:rsidP="00FE25BD">
      <w:pPr>
        <w:spacing w:line="240" w:lineRule="auto"/>
        <w:jc w:val="both"/>
        <w:rPr>
          <w:rFonts w:ascii="Georgia" w:hAnsi="Georgia" w:cs="Times New Roman"/>
          <w:lang w:val="fr-FR"/>
        </w:rPr>
      </w:pPr>
      <w:r w:rsidRPr="00EE1B92">
        <w:rPr>
          <w:rFonts w:ascii="Georgia" w:hAnsi="Georgia" w:cs="Times New Roman"/>
          <w:lang w:val="fr-FR"/>
        </w:rPr>
        <w:t xml:space="preserve">În cazul votului prin corespondență al membrilor persoane fizice, formularele de vot prin corespondență trebuie să fie însoțite de copiile actelor de identitate ale acestora. </w:t>
      </w:r>
    </w:p>
    <w:p w14:paraId="05A1F6FB" w14:textId="77777777" w:rsidR="006E658B" w:rsidRPr="00EE1B92" w:rsidRDefault="006E658B" w:rsidP="00FE25BD">
      <w:pPr>
        <w:spacing w:line="240" w:lineRule="auto"/>
        <w:jc w:val="both"/>
        <w:rPr>
          <w:rFonts w:ascii="Georgia" w:hAnsi="Georgia" w:cs="Times New Roman"/>
          <w:lang w:val="fr-FR"/>
        </w:rPr>
      </w:pPr>
      <w:r w:rsidRPr="00EE1B92">
        <w:rPr>
          <w:rFonts w:ascii="Georgia" w:hAnsi="Georgia" w:cs="Times New Roman"/>
          <w:lang w:val="fr-FR"/>
        </w:rPr>
        <w:t xml:space="preserve">Votul prin corespondență nu se poate exercita prin împuternicit. </w:t>
      </w:r>
    </w:p>
    <w:p w14:paraId="318CB495" w14:textId="77777777" w:rsidR="006E658B" w:rsidRPr="00EE1B92" w:rsidRDefault="006E658B" w:rsidP="00FE25BD">
      <w:pPr>
        <w:spacing w:line="240" w:lineRule="auto"/>
        <w:jc w:val="both"/>
        <w:rPr>
          <w:rFonts w:ascii="Georgia" w:hAnsi="Georgia" w:cs="Times New Roman"/>
          <w:lang w:val="fr-FR"/>
        </w:rPr>
      </w:pPr>
      <w:r w:rsidRPr="00EE1B92">
        <w:rPr>
          <w:rFonts w:ascii="Georgia" w:hAnsi="Georgia" w:cs="Times New Roman"/>
          <w:lang w:val="fr-FR"/>
        </w:rPr>
        <w:t>Formularele de vot care nu sunt primite la sediul CCE-R la datele și orele menționate în convocator, nu vor fi luate în calcul pentru determinarea cvorumului și majorității în Adunarea Generală.</w:t>
      </w:r>
    </w:p>
    <w:p w14:paraId="7DF887D7" w14:textId="77777777" w:rsidR="00141F90" w:rsidRPr="00EE1B92" w:rsidRDefault="006E658B" w:rsidP="00FE25BD">
      <w:pPr>
        <w:spacing w:line="240" w:lineRule="auto"/>
        <w:jc w:val="both"/>
        <w:rPr>
          <w:rFonts w:ascii="Georgia" w:hAnsi="Georgia" w:cs="Times New Roman"/>
          <w:b/>
        </w:rPr>
      </w:pPr>
      <w:r w:rsidRPr="00EE1B92">
        <w:rPr>
          <w:rFonts w:ascii="Georgia" w:hAnsi="Georgia" w:cs="Times New Roman"/>
          <w:lang w:val="fr-FR"/>
        </w:rPr>
        <w:t>În situația în care membrul care și-a exprimat votul prin corespondență participă personal sau prin reprezentant la Adunarea Generală,  votul exprimat prin corespondență va fi anulat. În acest caz, va fi luat în considerare doar votul exprimat personal sau prin reprezentant.</w:t>
      </w:r>
    </w:p>
    <w:p w14:paraId="42803E40" w14:textId="77777777" w:rsidR="00141F90" w:rsidRPr="00EE1B92" w:rsidRDefault="00141F90" w:rsidP="00FE25BD">
      <w:pPr>
        <w:spacing w:line="240" w:lineRule="auto"/>
        <w:jc w:val="both"/>
        <w:rPr>
          <w:rFonts w:ascii="Georgia" w:hAnsi="Georgia" w:cs="Times New Roman"/>
          <w:b/>
        </w:rPr>
      </w:pPr>
    </w:p>
    <w:p w14:paraId="4CE0F823" w14:textId="77777777" w:rsidR="00CA1F35" w:rsidRPr="00EE1B92" w:rsidRDefault="00141F90" w:rsidP="00FE25BD">
      <w:pPr>
        <w:pStyle w:val="Listparagraf"/>
        <w:numPr>
          <w:ilvl w:val="1"/>
          <w:numId w:val="5"/>
        </w:numPr>
        <w:spacing w:line="240" w:lineRule="auto"/>
        <w:jc w:val="both"/>
        <w:rPr>
          <w:rFonts w:ascii="Georgia" w:hAnsi="Georgia"/>
          <w:b/>
        </w:rPr>
      </w:pPr>
      <w:r w:rsidRPr="00EE1B92">
        <w:rPr>
          <w:rFonts w:ascii="Georgia" w:hAnsi="Georgia"/>
        </w:rPr>
        <w:t xml:space="preserve"> </w:t>
      </w:r>
      <w:r w:rsidR="00CA1F35" w:rsidRPr="00EE1B92">
        <w:rPr>
          <w:rFonts w:ascii="Georgia" w:hAnsi="Georgia"/>
          <w:b/>
        </w:rPr>
        <w:t>Adunarea Generala are, în principal, următoarele competenţe</w:t>
      </w:r>
      <w:r w:rsidR="00CA1F35" w:rsidRPr="00EE1B92">
        <w:rPr>
          <w:rFonts w:ascii="Georgia" w:hAnsi="Georgia"/>
        </w:rPr>
        <w:t>:</w:t>
      </w:r>
      <w:r w:rsidR="00CA1F35" w:rsidRPr="00EE1B92">
        <w:rPr>
          <w:rFonts w:ascii="Georgia" w:hAnsi="Georgia"/>
        </w:rPr>
        <w:tab/>
      </w:r>
    </w:p>
    <w:p w14:paraId="6D9C3D37" w14:textId="77777777" w:rsidR="00CA1F35" w:rsidRPr="00EE1B92" w:rsidRDefault="00CA1F35" w:rsidP="00FE25BD">
      <w:pPr>
        <w:pStyle w:val="Listparagraf"/>
        <w:numPr>
          <w:ilvl w:val="0"/>
          <w:numId w:val="9"/>
        </w:numPr>
        <w:spacing w:line="240" w:lineRule="auto"/>
        <w:jc w:val="both"/>
        <w:rPr>
          <w:rFonts w:ascii="Georgia" w:hAnsi="Georgia"/>
        </w:rPr>
      </w:pPr>
      <w:r w:rsidRPr="00EE1B92">
        <w:rPr>
          <w:rFonts w:ascii="Georgia" w:hAnsi="Georgia"/>
        </w:rPr>
        <w:t>Stabilirea strategiei şi a obiectivelor generale ale CCE-R;</w:t>
      </w:r>
      <w:r w:rsidRPr="00EE1B92">
        <w:rPr>
          <w:rFonts w:ascii="Georgia" w:hAnsi="Georgia"/>
        </w:rPr>
        <w:tab/>
      </w:r>
    </w:p>
    <w:p w14:paraId="1DE55367" w14:textId="77777777" w:rsidR="00CA1F35" w:rsidRPr="00EE1B92" w:rsidRDefault="00CA1F35" w:rsidP="00FE25BD">
      <w:pPr>
        <w:pStyle w:val="Listparagraf"/>
        <w:numPr>
          <w:ilvl w:val="0"/>
          <w:numId w:val="9"/>
        </w:numPr>
        <w:spacing w:line="240" w:lineRule="auto"/>
        <w:jc w:val="both"/>
        <w:rPr>
          <w:rFonts w:ascii="Georgia" w:hAnsi="Georgia"/>
        </w:rPr>
      </w:pPr>
      <w:r w:rsidRPr="00EE1B92">
        <w:rPr>
          <w:rFonts w:ascii="Georgia" w:hAnsi="Georgia"/>
        </w:rPr>
        <w:t>Aprobarea bugetului de venituri şi cheltuieli şi a bilanţului contabil;</w:t>
      </w:r>
      <w:r w:rsidRPr="00EE1B92">
        <w:rPr>
          <w:rFonts w:ascii="Georgia" w:hAnsi="Georgia"/>
        </w:rPr>
        <w:tab/>
      </w:r>
    </w:p>
    <w:p w14:paraId="01BD69F8" w14:textId="77777777" w:rsidR="00CA1F35" w:rsidRPr="00EE1B92" w:rsidRDefault="00CA1F35" w:rsidP="00FE25BD">
      <w:pPr>
        <w:pStyle w:val="Listparagraf"/>
        <w:numPr>
          <w:ilvl w:val="0"/>
          <w:numId w:val="9"/>
        </w:numPr>
        <w:spacing w:line="240" w:lineRule="auto"/>
        <w:jc w:val="both"/>
        <w:rPr>
          <w:rFonts w:ascii="Georgia" w:hAnsi="Georgia"/>
        </w:rPr>
      </w:pPr>
      <w:r w:rsidRPr="00EE1B92">
        <w:rPr>
          <w:rFonts w:ascii="Georgia" w:hAnsi="Georgia"/>
        </w:rPr>
        <w:t>Alegerea si revocarea membrilor Consiliului Director precum şi durata mandatului acestora;</w:t>
      </w:r>
      <w:r w:rsidRPr="00EE1B92">
        <w:rPr>
          <w:rFonts w:ascii="Georgia" w:hAnsi="Georgia"/>
        </w:rPr>
        <w:tab/>
      </w:r>
    </w:p>
    <w:p w14:paraId="5A96F083" w14:textId="77777777" w:rsidR="00CA1F35" w:rsidRPr="00EE1B92" w:rsidRDefault="00CA1F35" w:rsidP="00FE25BD">
      <w:pPr>
        <w:pStyle w:val="Listparagraf"/>
        <w:numPr>
          <w:ilvl w:val="0"/>
          <w:numId w:val="9"/>
        </w:numPr>
        <w:spacing w:line="240" w:lineRule="auto"/>
        <w:jc w:val="both"/>
        <w:rPr>
          <w:rFonts w:ascii="Georgia" w:hAnsi="Georgia"/>
        </w:rPr>
      </w:pPr>
      <w:r w:rsidRPr="00EE1B92">
        <w:rPr>
          <w:rFonts w:ascii="Georgia" w:hAnsi="Georgia"/>
        </w:rPr>
        <w:t>Alegerea si revocarea Comisiei de Cenzori;</w:t>
      </w:r>
      <w:r w:rsidRPr="00EE1B92">
        <w:rPr>
          <w:rFonts w:ascii="Georgia" w:hAnsi="Georgia"/>
        </w:rPr>
        <w:tab/>
      </w:r>
    </w:p>
    <w:p w14:paraId="6B95ABE1" w14:textId="77777777" w:rsidR="00CA1F35" w:rsidRPr="00EE1B92" w:rsidRDefault="00CA1F35" w:rsidP="00FE25BD">
      <w:pPr>
        <w:pStyle w:val="Listparagraf"/>
        <w:numPr>
          <w:ilvl w:val="0"/>
          <w:numId w:val="9"/>
        </w:numPr>
        <w:spacing w:line="240" w:lineRule="auto"/>
        <w:jc w:val="both"/>
        <w:rPr>
          <w:rFonts w:ascii="Georgia" w:hAnsi="Georgia"/>
        </w:rPr>
      </w:pPr>
      <w:r w:rsidRPr="00EE1B92">
        <w:rPr>
          <w:rFonts w:ascii="Georgia" w:hAnsi="Georgia"/>
        </w:rPr>
        <w:t>Înfiinţarea de filiale ale CCE-R;</w:t>
      </w:r>
      <w:r w:rsidRPr="00EE1B92">
        <w:rPr>
          <w:rFonts w:ascii="Georgia" w:hAnsi="Georgia"/>
        </w:rPr>
        <w:tab/>
      </w:r>
    </w:p>
    <w:p w14:paraId="67EFC2DC" w14:textId="77777777" w:rsidR="00CA1F35" w:rsidRPr="00EE1B92" w:rsidRDefault="00CA1F35" w:rsidP="00FE25BD">
      <w:pPr>
        <w:pStyle w:val="Listparagraf"/>
        <w:numPr>
          <w:ilvl w:val="0"/>
          <w:numId w:val="9"/>
        </w:numPr>
        <w:spacing w:line="240" w:lineRule="auto"/>
        <w:jc w:val="both"/>
        <w:rPr>
          <w:rFonts w:ascii="Georgia" w:hAnsi="Georgia"/>
        </w:rPr>
      </w:pPr>
      <w:r w:rsidRPr="00EE1B92">
        <w:rPr>
          <w:rFonts w:ascii="Georgia" w:hAnsi="Georgia"/>
        </w:rPr>
        <w:t>Modificarea Actului Constitutiv şi a Statutului;</w:t>
      </w:r>
      <w:r w:rsidRPr="00EE1B92">
        <w:rPr>
          <w:rFonts w:ascii="Georgia" w:hAnsi="Georgia"/>
        </w:rPr>
        <w:tab/>
      </w:r>
    </w:p>
    <w:p w14:paraId="74134FF4" w14:textId="77777777" w:rsidR="00141F90" w:rsidRPr="00EE1B92" w:rsidRDefault="00CA1F35" w:rsidP="00FE25BD">
      <w:pPr>
        <w:pStyle w:val="Listparagraf"/>
        <w:numPr>
          <w:ilvl w:val="0"/>
          <w:numId w:val="9"/>
        </w:numPr>
        <w:spacing w:line="240" w:lineRule="auto"/>
        <w:jc w:val="both"/>
        <w:rPr>
          <w:rFonts w:ascii="Georgia" w:hAnsi="Georgia"/>
        </w:rPr>
      </w:pPr>
      <w:r w:rsidRPr="00EE1B92">
        <w:rPr>
          <w:rFonts w:ascii="Georgia" w:hAnsi="Georgia"/>
        </w:rPr>
        <w:t>Dizolvarea şi lichidarea CCE-R, precum şi stabilirea destinaţiei bunurilor rămase după lichidare.</w:t>
      </w:r>
      <w:r w:rsidRPr="00EE1B92">
        <w:rPr>
          <w:rFonts w:ascii="Georgia" w:hAnsi="Georgia"/>
        </w:rPr>
        <w:tab/>
      </w:r>
    </w:p>
    <w:p w14:paraId="23EF4246" w14:textId="77777777" w:rsidR="006E658B" w:rsidRPr="00EE1B92" w:rsidRDefault="00141F90" w:rsidP="00FE25BD">
      <w:pPr>
        <w:pStyle w:val="Listparagraf"/>
        <w:numPr>
          <w:ilvl w:val="1"/>
          <w:numId w:val="5"/>
        </w:numPr>
        <w:spacing w:line="240" w:lineRule="auto"/>
        <w:jc w:val="both"/>
        <w:rPr>
          <w:rFonts w:ascii="Georgia" w:hAnsi="Georgia"/>
        </w:rPr>
      </w:pPr>
      <w:r w:rsidRPr="00EE1B92">
        <w:rPr>
          <w:rFonts w:ascii="Georgia" w:hAnsi="Georgia"/>
        </w:rPr>
        <w:t xml:space="preserve"> </w:t>
      </w:r>
      <w:r w:rsidR="006E658B" w:rsidRPr="00EE1B92">
        <w:rPr>
          <w:rFonts w:ascii="Georgia" w:hAnsi="Georgia"/>
        </w:rPr>
        <w:t xml:space="preserve">Adunarea Generală ordinară se întruneşte cel puţin o dată pe an, la convocarea Consiliului Director. </w:t>
      </w:r>
    </w:p>
    <w:p w14:paraId="2CCE2A02" w14:textId="77777777" w:rsidR="00141F90" w:rsidRPr="00EE1B92" w:rsidRDefault="006E658B" w:rsidP="00FE25BD">
      <w:pPr>
        <w:spacing w:line="240" w:lineRule="auto"/>
        <w:jc w:val="both"/>
        <w:rPr>
          <w:rFonts w:ascii="Georgia" w:hAnsi="Georgia" w:cs="Times New Roman"/>
          <w:lang w:val="pt-PT"/>
        </w:rPr>
      </w:pPr>
      <w:r w:rsidRPr="00EE1B92">
        <w:rPr>
          <w:rFonts w:ascii="Georgia" w:hAnsi="Georgia" w:cs="Times New Roman"/>
          <w:lang w:val="pt-PT"/>
        </w:rPr>
        <w:t>Ședința Adunării Generale poate fi organizată prin mjloace de comunicare la distanță. Modalitatea de participare la Adunarea Generală, precum și modalitatea de exercitare a votului, se vor realiza conform convocatorului.</w:t>
      </w:r>
    </w:p>
    <w:p w14:paraId="7C2E5980" w14:textId="77777777" w:rsidR="006E658B" w:rsidRPr="00EE1B92" w:rsidRDefault="00141F90" w:rsidP="00FE25BD">
      <w:pPr>
        <w:pStyle w:val="Listparagraf"/>
        <w:numPr>
          <w:ilvl w:val="1"/>
          <w:numId w:val="5"/>
        </w:numPr>
        <w:spacing w:line="240" w:lineRule="auto"/>
        <w:jc w:val="both"/>
        <w:rPr>
          <w:rFonts w:ascii="Georgia" w:hAnsi="Georgia"/>
        </w:rPr>
      </w:pPr>
      <w:r w:rsidRPr="00EE1B92">
        <w:rPr>
          <w:rFonts w:ascii="Georgia" w:hAnsi="Georgia"/>
        </w:rPr>
        <w:t xml:space="preserve"> </w:t>
      </w:r>
      <w:bookmarkStart w:id="0" w:name="_Hlk181625916"/>
      <w:r w:rsidR="006E658B" w:rsidRPr="00EE1B92">
        <w:rPr>
          <w:rFonts w:ascii="Georgia" w:hAnsi="Georgia"/>
        </w:rPr>
        <w:t xml:space="preserve">Adunarea Generală Extraordinară  poate fi convocată fie la iniţiativa Consiliului Director, fie la solicitarea a cel puţin o cincime din totalitatea membrilor. </w:t>
      </w:r>
      <w:bookmarkEnd w:id="0"/>
    </w:p>
    <w:p w14:paraId="192C8E58" w14:textId="77777777" w:rsidR="00141F90" w:rsidRPr="00EE1B92" w:rsidRDefault="006E658B" w:rsidP="00FE25BD">
      <w:pPr>
        <w:spacing w:line="240" w:lineRule="auto"/>
        <w:jc w:val="both"/>
        <w:rPr>
          <w:rFonts w:ascii="Georgia" w:hAnsi="Georgia" w:cs="Times New Roman"/>
          <w:lang w:val="pt-PT"/>
        </w:rPr>
      </w:pPr>
      <w:r w:rsidRPr="00EE1B92">
        <w:rPr>
          <w:rFonts w:ascii="Georgia" w:hAnsi="Georgia" w:cs="Times New Roman"/>
          <w:lang w:val="pt-PT"/>
        </w:rPr>
        <w:t>Ședința Adunării Generale poate fi organizată prin mjloace de comunicare la distanță. Modalitatea de participare la Adunarea Generală, precum și modalitatea de exercitare a votului, se vor realiza conform Convocatorului.</w:t>
      </w:r>
    </w:p>
    <w:p w14:paraId="5D5D8FC6" w14:textId="77777777" w:rsidR="00141F90" w:rsidRPr="00EE1B92" w:rsidRDefault="006E658B" w:rsidP="00FE25BD">
      <w:pPr>
        <w:pStyle w:val="Listparagraf"/>
        <w:numPr>
          <w:ilvl w:val="1"/>
          <w:numId w:val="5"/>
        </w:numPr>
        <w:spacing w:line="240" w:lineRule="auto"/>
        <w:jc w:val="both"/>
        <w:rPr>
          <w:rFonts w:ascii="Georgia" w:hAnsi="Georgia"/>
        </w:rPr>
      </w:pPr>
      <w:r w:rsidRPr="00EE1B92">
        <w:rPr>
          <w:rFonts w:ascii="Georgia" w:hAnsi="Georgia"/>
          <w:lang w:val="pt-PT"/>
        </w:rPr>
        <w:lastRenderedPageBreak/>
        <w:t xml:space="preserve"> Adunarea Generală adoptă hotărârile prin votul majorităţii simple a membrilor votanţi. La egalitate de voturi, votul Preşedintelui Asociaţiei este cel hotărâtor. </w:t>
      </w:r>
      <w:r w:rsidRPr="00EE1B92">
        <w:rPr>
          <w:rFonts w:ascii="Georgia" w:hAnsi="Georgia"/>
          <w:lang w:val="en-US"/>
        </w:rPr>
        <w:t>În lipsa Președintelui, Vicepreședintele va avea votul hotărâtor.</w:t>
      </w:r>
    </w:p>
    <w:p w14:paraId="6961758B" w14:textId="77777777" w:rsidR="00141F90" w:rsidRPr="00EE1B92" w:rsidRDefault="00141F90" w:rsidP="00FE25BD">
      <w:pPr>
        <w:pStyle w:val="Listparagraf"/>
        <w:numPr>
          <w:ilvl w:val="1"/>
          <w:numId w:val="5"/>
        </w:numPr>
        <w:spacing w:line="240" w:lineRule="auto"/>
        <w:jc w:val="both"/>
        <w:rPr>
          <w:rFonts w:ascii="Georgia" w:hAnsi="Georgia"/>
        </w:rPr>
      </w:pPr>
      <w:r w:rsidRPr="00EE1B92">
        <w:rPr>
          <w:rFonts w:ascii="Georgia" w:hAnsi="Georgia"/>
        </w:rPr>
        <w:t xml:space="preserve"> </w:t>
      </w:r>
      <w:r w:rsidR="00CA1F35" w:rsidRPr="00EE1B92">
        <w:rPr>
          <w:rFonts w:ascii="Georgia" w:hAnsi="Georgia"/>
        </w:rPr>
        <w:t>Hotărârile luate de către Adunarea Generală, în limitele legii, ale Actului Constitutiv şi/ sau ale Statutului sunt obligatorii chiar şi pentru membrii care nu au luat parte la Adunarea G</w:t>
      </w:r>
      <w:r w:rsidRPr="00EE1B92">
        <w:rPr>
          <w:rFonts w:ascii="Georgia" w:hAnsi="Georgia"/>
        </w:rPr>
        <w:t xml:space="preserve">enerală sau au votat împotrivă. </w:t>
      </w:r>
    </w:p>
    <w:p w14:paraId="5AE754CC" w14:textId="77777777" w:rsidR="00141F90" w:rsidRPr="00EE1B92" w:rsidRDefault="00141F90" w:rsidP="00FE25BD">
      <w:pPr>
        <w:pStyle w:val="Listparagraf"/>
        <w:numPr>
          <w:ilvl w:val="1"/>
          <w:numId w:val="5"/>
        </w:numPr>
        <w:spacing w:line="240" w:lineRule="auto"/>
        <w:jc w:val="both"/>
        <w:rPr>
          <w:rFonts w:ascii="Georgia" w:hAnsi="Georgia"/>
        </w:rPr>
      </w:pPr>
      <w:r w:rsidRPr="00EE1B92">
        <w:rPr>
          <w:rFonts w:ascii="Georgia" w:hAnsi="Georgia"/>
        </w:rPr>
        <w:t xml:space="preserve"> </w:t>
      </w:r>
      <w:r w:rsidR="00CA1F35" w:rsidRPr="00EE1B92">
        <w:rPr>
          <w:rFonts w:ascii="Georgia" w:hAnsi="Georgia"/>
        </w:rPr>
        <w:t>Membrul care, într-o anumită problemă supusă hotărârii Adunării Generale, este interesat personal sau prin soţul său, ascendenţii sau descendenţii săi, rudele în linie colaterală sau afinii săi până la gradul al patrulea inclusiv, nu va putea lua parte la deliberare şi nici la vot.</w:t>
      </w:r>
      <w:r w:rsidR="00CA1F35" w:rsidRPr="00EE1B92">
        <w:rPr>
          <w:rFonts w:ascii="Georgia" w:hAnsi="Georgia"/>
        </w:rPr>
        <w:tab/>
      </w:r>
    </w:p>
    <w:p w14:paraId="77AD073F" w14:textId="77777777" w:rsidR="00D02898" w:rsidRPr="00EE1B92" w:rsidRDefault="006E658B" w:rsidP="00FE25BD">
      <w:pPr>
        <w:pStyle w:val="Listparagraf"/>
        <w:numPr>
          <w:ilvl w:val="1"/>
          <w:numId w:val="5"/>
        </w:numPr>
        <w:spacing w:line="240" w:lineRule="auto"/>
        <w:jc w:val="both"/>
        <w:rPr>
          <w:rFonts w:ascii="Georgia" w:hAnsi="Georgia"/>
        </w:rPr>
      </w:pPr>
      <w:r w:rsidRPr="00EE1B92">
        <w:rPr>
          <w:rFonts w:ascii="Georgia" w:hAnsi="Georgia"/>
        </w:rPr>
        <w:t xml:space="preserve"> Consiliul Director al CCE-R este ales</w:t>
      </w:r>
      <w:r w:rsidR="00FE31D6" w:rsidRPr="00EE1B92">
        <w:rPr>
          <w:rFonts w:ascii="Georgia" w:hAnsi="Georgia"/>
        </w:rPr>
        <w:t xml:space="preserve"> anual</w:t>
      </w:r>
      <w:r w:rsidRPr="00EE1B92">
        <w:rPr>
          <w:rFonts w:ascii="Georgia" w:hAnsi="Georgia"/>
        </w:rPr>
        <w:t xml:space="preserve"> de Adunarea Generală a CCE-R în condiţiile legii. Preşedintele Consiliului Director este şi Preşedintele Asociaţiei Camera de Comerţ Elveţia-România. Vicepreședintele Consiliului Director este şi vicepreşedintele Asociaţiei Camera de Comerţ Elveţia-România.</w:t>
      </w:r>
    </w:p>
    <w:p w14:paraId="2F8097E5" w14:textId="77777777" w:rsidR="00CC5DAA" w:rsidRPr="00EE1B92" w:rsidRDefault="00CC5DAA" w:rsidP="00CC5DAA">
      <w:pPr>
        <w:pStyle w:val="Listparagraf"/>
        <w:spacing w:line="240" w:lineRule="auto"/>
        <w:ind w:left="360"/>
        <w:jc w:val="both"/>
        <w:rPr>
          <w:rFonts w:ascii="Georgia" w:hAnsi="Georgia"/>
        </w:rPr>
      </w:pPr>
    </w:p>
    <w:p w14:paraId="43FC06BB" w14:textId="2A12393B" w:rsidR="00960755" w:rsidRPr="00EE1B92" w:rsidRDefault="00CA1F35" w:rsidP="00FE25BD">
      <w:pPr>
        <w:pStyle w:val="Listparagraf"/>
        <w:numPr>
          <w:ilvl w:val="1"/>
          <w:numId w:val="5"/>
        </w:numPr>
        <w:spacing w:line="240" w:lineRule="auto"/>
        <w:jc w:val="both"/>
        <w:rPr>
          <w:rFonts w:ascii="Georgia" w:hAnsi="Georgia"/>
        </w:rPr>
      </w:pPr>
      <w:r w:rsidRPr="00EE1B92">
        <w:rPr>
          <w:rFonts w:ascii="Georgia" w:hAnsi="Georgia"/>
          <w:b/>
        </w:rPr>
        <w:t>Consiliul Director al CCE-R este compus din cel mult opt membri, persone fizice, care au următoarele funcţii</w:t>
      </w:r>
      <w:r w:rsidR="00422772" w:rsidRPr="00EE1B92">
        <w:rPr>
          <w:rFonts w:ascii="Georgia" w:hAnsi="Georgia"/>
          <w:b/>
        </w:rPr>
        <w:t xml:space="preserve">: </w:t>
      </w:r>
      <w:r w:rsidRPr="00EE1B92">
        <w:rPr>
          <w:rFonts w:ascii="Georgia" w:hAnsi="Georgia"/>
        </w:rPr>
        <w:tab/>
      </w:r>
    </w:p>
    <w:p w14:paraId="348C9636" w14:textId="77777777" w:rsidR="00A01B62" w:rsidRPr="00EE1B92" w:rsidRDefault="00A01B62" w:rsidP="00A01B62">
      <w:pPr>
        <w:pStyle w:val="Listparagraf"/>
        <w:numPr>
          <w:ilvl w:val="0"/>
          <w:numId w:val="19"/>
        </w:numPr>
        <w:spacing w:after="160" w:line="240" w:lineRule="auto"/>
        <w:contextualSpacing/>
        <w:jc w:val="both"/>
        <w:rPr>
          <w:rFonts w:ascii="Georgia" w:hAnsi="Georgia"/>
          <w:lang w:val="pt-PT"/>
        </w:rPr>
      </w:pPr>
      <w:bookmarkStart w:id="1" w:name="_Hlk165978676"/>
      <w:r w:rsidRPr="00EE1B92">
        <w:rPr>
          <w:rFonts w:ascii="Georgia" w:hAnsi="Georgia"/>
          <w:lang w:val="pt-PT"/>
        </w:rPr>
        <w:t>Adriana-Elena Cioca, managing director Artemis Real Estate – Pre</w:t>
      </w:r>
      <w:r w:rsidRPr="00EE1B92">
        <w:rPr>
          <w:rFonts w:ascii="Georgia" w:hAnsi="Georgia"/>
        </w:rPr>
        <w:t xml:space="preserve">ședinte </w:t>
      </w:r>
      <w:r w:rsidRPr="00EE1B92">
        <w:rPr>
          <w:rFonts w:ascii="Georgia" w:hAnsi="Georgia"/>
          <w:lang w:val="pt-PT"/>
        </w:rPr>
        <w:t xml:space="preserve"> </w:t>
      </w:r>
    </w:p>
    <w:p w14:paraId="106B5409" w14:textId="77777777" w:rsidR="00A01B62" w:rsidRPr="00EE1B92" w:rsidRDefault="00A01B62" w:rsidP="00A01B62">
      <w:pPr>
        <w:pStyle w:val="Listparagraf"/>
        <w:numPr>
          <w:ilvl w:val="0"/>
          <w:numId w:val="19"/>
        </w:numPr>
        <w:spacing w:after="160" w:line="240" w:lineRule="auto"/>
        <w:contextualSpacing/>
        <w:jc w:val="both"/>
        <w:rPr>
          <w:rFonts w:ascii="Georgia" w:hAnsi="Georgia"/>
        </w:rPr>
      </w:pPr>
      <w:r w:rsidRPr="00EE1B92">
        <w:rPr>
          <w:rFonts w:ascii="Georgia" w:hAnsi="Georgia"/>
        </w:rPr>
        <w:t>Frank L</w:t>
      </w:r>
      <w:r w:rsidRPr="00EE1B92">
        <w:rPr>
          <w:rFonts w:ascii="Georgia" w:hAnsi="Georgia"/>
          <w:lang w:val="de-DE"/>
        </w:rPr>
        <w:t>ö</w:t>
      </w:r>
      <w:r w:rsidRPr="00EE1B92">
        <w:rPr>
          <w:rFonts w:ascii="Georgia" w:hAnsi="Georgia"/>
        </w:rPr>
        <w:t xml:space="preserve">ffler, General Manager Roche Romania – Vicepreședinte </w:t>
      </w:r>
    </w:p>
    <w:p w14:paraId="00839C83" w14:textId="77777777" w:rsidR="00A01B62" w:rsidRPr="00EE1B92" w:rsidRDefault="00A01B62" w:rsidP="00A01B62">
      <w:pPr>
        <w:pStyle w:val="Listparagraf"/>
        <w:numPr>
          <w:ilvl w:val="0"/>
          <w:numId w:val="19"/>
        </w:numPr>
        <w:spacing w:after="160" w:line="240" w:lineRule="auto"/>
        <w:contextualSpacing/>
        <w:jc w:val="both"/>
        <w:rPr>
          <w:rFonts w:ascii="Georgia" w:hAnsi="Georgia"/>
        </w:rPr>
      </w:pPr>
      <w:r w:rsidRPr="00EE1B92">
        <w:rPr>
          <w:rFonts w:ascii="Georgia" w:hAnsi="Georgia"/>
        </w:rPr>
        <w:t xml:space="preserve">Ovidiu Dîmbean-Creța, rector Asebuss Business School – Membru </w:t>
      </w:r>
    </w:p>
    <w:p w14:paraId="54180CC1" w14:textId="77777777" w:rsidR="00A01B62" w:rsidRPr="00EE1B92" w:rsidRDefault="00A01B62" w:rsidP="00A01B62">
      <w:pPr>
        <w:pStyle w:val="Listparagraf"/>
        <w:numPr>
          <w:ilvl w:val="0"/>
          <w:numId w:val="19"/>
        </w:numPr>
        <w:spacing w:after="160" w:line="240" w:lineRule="auto"/>
        <w:contextualSpacing/>
        <w:jc w:val="both"/>
        <w:rPr>
          <w:rFonts w:ascii="Georgia" w:hAnsi="Georgia"/>
        </w:rPr>
      </w:pPr>
      <w:r w:rsidRPr="00EE1B92">
        <w:rPr>
          <w:rFonts w:ascii="Georgia" w:hAnsi="Georgia"/>
        </w:rPr>
        <w:t xml:space="preserve">Miruna Enache, tax partner EY Romania&amp;Moldova – Membru </w:t>
      </w:r>
    </w:p>
    <w:p w14:paraId="39AE26AD" w14:textId="77777777" w:rsidR="00A01B62" w:rsidRPr="00EE1B92" w:rsidRDefault="00A01B62" w:rsidP="00A01B62">
      <w:pPr>
        <w:pStyle w:val="Listparagraf"/>
        <w:numPr>
          <w:ilvl w:val="0"/>
          <w:numId w:val="19"/>
        </w:numPr>
        <w:spacing w:after="160" w:line="240" w:lineRule="auto"/>
        <w:contextualSpacing/>
        <w:jc w:val="both"/>
        <w:rPr>
          <w:rFonts w:ascii="Georgia" w:hAnsi="Georgia"/>
        </w:rPr>
      </w:pPr>
      <w:r w:rsidRPr="00EE1B92">
        <w:rPr>
          <w:rFonts w:ascii="Georgia" w:hAnsi="Georgia"/>
        </w:rPr>
        <w:t xml:space="preserve">Daniel Martin Hauri, chairman, Insta Electric SA, Elbcon Holding AG – Membru </w:t>
      </w:r>
    </w:p>
    <w:p w14:paraId="690E82A0" w14:textId="77777777" w:rsidR="00A01B62" w:rsidRPr="00EE1B92" w:rsidRDefault="00A01B62" w:rsidP="00A01B62">
      <w:pPr>
        <w:pStyle w:val="Listparagraf"/>
        <w:numPr>
          <w:ilvl w:val="0"/>
          <w:numId w:val="19"/>
        </w:numPr>
        <w:spacing w:after="160" w:line="240" w:lineRule="auto"/>
        <w:contextualSpacing/>
        <w:jc w:val="both"/>
        <w:rPr>
          <w:rFonts w:ascii="Georgia" w:hAnsi="Georgia"/>
        </w:rPr>
      </w:pPr>
      <w:r w:rsidRPr="00EE1B92">
        <w:rPr>
          <w:rFonts w:ascii="Georgia" w:hAnsi="Georgia"/>
        </w:rPr>
        <w:t xml:space="preserve">Teodora Koletsis, partener Gruia Dufaut Law Office – Membru </w:t>
      </w:r>
    </w:p>
    <w:p w14:paraId="6CB634C6" w14:textId="77777777" w:rsidR="00A01B62" w:rsidRPr="00EE1B92" w:rsidRDefault="00A01B62" w:rsidP="00A01B62">
      <w:pPr>
        <w:pStyle w:val="Listparagraf"/>
        <w:numPr>
          <w:ilvl w:val="0"/>
          <w:numId w:val="19"/>
        </w:numPr>
        <w:spacing w:after="160" w:line="240" w:lineRule="auto"/>
        <w:contextualSpacing/>
        <w:jc w:val="both"/>
        <w:rPr>
          <w:rFonts w:ascii="Georgia" w:hAnsi="Georgia"/>
          <w:lang w:val="pt-PT"/>
        </w:rPr>
      </w:pPr>
      <w:r w:rsidRPr="00EE1B92">
        <w:rPr>
          <w:rFonts w:ascii="Georgia" w:hAnsi="Georgia"/>
          <w:lang w:val="pt-PT"/>
        </w:rPr>
        <w:t xml:space="preserve">Maria-Lucia Stoicescu – CEO mindit.ro – Membru </w:t>
      </w:r>
    </w:p>
    <w:p w14:paraId="25138B6A" w14:textId="77777777" w:rsidR="00A01B62" w:rsidRPr="00EE1B92" w:rsidRDefault="00A01B62" w:rsidP="00A01B62">
      <w:pPr>
        <w:pStyle w:val="Listparagraf"/>
        <w:numPr>
          <w:ilvl w:val="0"/>
          <w:numId w:val="19"/>
        </w:numPr>
        <w:spacing w:after="160" w:line="240" w:lineRule="auto"/>
        <w:contextualSpacing/>
        <w:jc w:val="both"/>
        <w:rPr>
          <w:rFonts w:ascii="Georgia" w:hAnsi="Georgia"/>
          <w:lang w:val="pt-PT"/>
        </w:rPr>
      </w:pPr>
      <w:r w:rsidRPr="00EE1B92">
        <w:rPr>
          <w:rFonts w:ascii="Georgia" w:hAnsi="Georgia"/>
          <w:lang w:val="pt-PT"/>
        </w:rPr>
        <w:t xml:space="preserve">Laurențiu-Nicolae Ștefănescu, CEO Sika Romania &amp; Adeplast – Membru </w:t>
      </w:r>
    </w:p>
    <w:bookmarkEnd w:id="1"/>
    <w:p w14:paraId="182A5185" w14:textId="77777777" w:rsidR="00B25F0A" w:rsidRPr="00EE1B92" w:rsidRDefault="00B25F0A" w:rsidP="00B25F0A">
      <w:pPr>
        <w:pStyle w:val="Listparagraf"/>
        <w:spacing w:line="240" w:lineRule="auto"/>
        <w:ind w:left="360"/>
        <w:jc w:val="both"/>
        <w:rPr>
          <w:rFonts w:ascii="Georgia" w:hAnsi="Georgia"/>
          <w:lang w:val="pt-PT"/>
        </w:rPr>
      </w:pPr>
    </w:p>
    <w:p w14:paraId="0E6EB27A" w14:textId="77777777" w:rsidR="00141F90" w:rsidRPr="00EE1B92" w:rsidRDefault="00CA1F35" w:rsidP="00FE25BD">
      <w:pPr>
        <w:pStyle w:val="Listparagraf"/>
        <w:numPr>
          <w:ilvl w:val="1"/>
          <w:numId w:val="5"/>
        </w:numPr>
        <w:spacing w:line="240" w:lineRule="auto"/>
        <w:jc w:val="both"/>
        <w:rPr>
          <w:rFonts w:ascii="Georgia" w:hAnsi="Georgia"/>
        </w:rPr>
      </w:pPr>
      <w:r w:rsidRPr="00EE1B92">
        <w:rPr>
          <w:rFonts w:ascii="Georgia" w:hAnsi="Georgia"/>
        </w:rPr>
        <w:t>Mandatul Co</w:t>
      </w:r>
      <w:r w:rsidR="00FE31D6" w:rsidRPr="00EE1B92">
        <w:rPr>
          <w:rFonts w:ascii="Georgia" w:hAnsi="Georgia"/>
        </w:rPr>
        <w:t>nsiliului Director este de un an</w:t>
      </w:r>
      <w:r w:rsidRPr="00EE1B92">
        <w:rPr>
          <w:rFonts w:ascii="Georgia" w:hAnsi="Georgia"/>
        </w:rPr>
        <w:t xml:space="preserve">. </w:t>
      </w:r>
    </w:p>
    <w:p w14:paraId="47C1A81E" w14:textId="77777777" w:rsidR="00141F90" w:rsidRPr="00EE1B92" w:rsidRDefault="00141F90" w:rsidP="00FE25BD">
      <w:pPr>
        <w:pStyle w:val="Listparagraf"/>
        <w:numPr>
          <w:ilvl w:val="1"/>
          <w:numId w:val="5"/>
        </w:numPr>
        <w:spacing w:line="240" w:lineRule="auto"/>
        <w:jc w:val="both"/>
        <w:rPr>
          <w:rFonts w:ascii="Georgia" w:hAnsi="Georgia"/>
        </w:rPr>
      </w:pPr>
      <w:r w:rsidRPr="00EE1B92">
        <w:rPr>
          <w:rFonts w:ascii="Georgia" w:hAnsi="Georgia"/>
        </w:rPr>
        <w:t>C</w:t>
      </w:r>
      <w:r w:rsidR="00CA1F35" w:rsidRPr="00EE1B92">
        <w:rPr>
          <w:rFonts w:ascii="Georgia" w:hAnsi="Georgia"/>
        </w:rPr>
        <w:t>onsiliul Director asigură punerea în executare a hotărârilor Adunării Generale, fiind organul de conducere şi administrare curentă al CCE-R.</w:t>
      </w:r>
      <w:r w:rsidR="00CA1F35" w:rsidRPr="00EE1B92">
        <w:rPr>
          <w:rFonts w:ascii="Georgia" w:hAnsi="Georgia"/>
        </w:rPr>
        <w:tab/>
      </w:r>
    </w:p>
    <w:p w14:paraId="6B5B70C5" w14:textId="77777777" w:rsidR="00CA1F35" w:rsidRPr="00EE1B92" w:rsidRDefault="006E658B" w:rsidP="00FE25BD">
      <w:pPr>
        <w:pStyle w:val="Listparagraf"/>
        <w:numPr>
          <w:ilvl w:val="1"/>
          <w:numId w:val="5"/>
        </w:numPr>
        <w:spacing w:line="240" w:lineRule="auto"/>
        <w:jc w:val="both"/>
        <w:rPr>
          <w:rFonts w:ascii="Georgia" w:hAnsi="Georgia"/>
        </w:rPr>
      </w:pPr>
      <w:r w:rsidRPr="00EE1B92">
        <w:rPr>
          <w:rFonts w:ascii="Georgia" w:hAnsi="Georgia"/>
        </w:rPr>
        <w:t>Pentru luarea de decizii în cadrul Consiliului Director este necesar un quorum de 5 persoane, inclusiv Preşedintele. Sedinţele Consiliului Director se pot desfăşura în orice locaţie aleasă de membri şi în orice modalitate propusă de către aceştia (prezenţa fizică, conferinţă telefonică sau prin intermediul internetului). Consiliul Director adoptă decizii cu majoritate simplă de voturi, fiecare membru dispunând de un vot. La egalitate de voturi, Preşedintele este cel care ia decizia finală. În lipsa Președintelui, în caz de egalitate de voturi, Vicepreședintele va lua decizia finală. Hotărârile Consiliului Director pot fi luate cu exprimarea votului direct sau prin corespondenţă, adică prin poştă sau curierat.</w:t>
      </w:r>
    </w:p>
    <w:p w14:paraId="2E0228A8" w14:textId="77777777" w:rsidR="00D02898" w:rsidRPr="00EE1B92" w:rsidRDefault="00D02898" w:rsidP="00FE25BD">
      <w:pPr>
        <w:pStyle w:val="Listparagraf"/>
        <w:numPr>
          <w:ilvl w:val="1"/>
          <w:numId w:val="5"/>
        </w:numPr>
        <w:spacing w:line="240" w:lineRule="auto"/>
        <w:jc w:val="both"/>
        <w:rPr>
          <w:rFonts w:ascii="Georgia" w:hAnsi="Georgia"/>
          <w:b/>
        </w:rPr>
      </w:pPr>
      <w:r w:rsidRPr="00EE1B92">
        <w:rPr>
          <w:rFonts w:ascii="Georgia" w:hAnsi="Georgia"/>
          <w:b/>
        </w:rPr>
        <w:t>Consiliul Director, în principal, următoarele atribuţii:</w:t>
      </w:r>
    </w:p>
    <w:p w14:paraId="23DE8EDF" w14:textId="77777777" w:rsidR="00CA1F35" w:rsidRPr="00EE1B92" w:rsidRDefault="00CA1F35" w:rsidP="00FE25BD">
      <w:pPr>
        <w:pStyle w:val="Listparagraf"/>
        <w:numPr>
          <w:ilvl w:val="0"/>
          <w:numId w:val="11"/>
        </w:numPr>
        <w:spacing w:line="240" w:lineRule="auto"/>
        <w:jc w:val="both"/>
        <w:rPr>
          <w:rFonts w:ascii="Georgia" w:hAnsi="Georgia"/>
        </w:rPr>
      </w:pPr>
      <w:r w:rsidRPr="00EE1B92">
        <w:rPr>
          <w:rFonts w:ascii="Georgia" w:hAnsi="Georgia"/>
        </w:rPr>
        <w:t>Hotărăşte asupra problemelor curente ce intră în sfera de competenţă;</w:t>
      </w:r>
    </w:p>
    <w:p w14:paraId="2C1BD2AF" w14:textId="77777777" w:rsidR="00CA1F35" w:rsidRPr="00EE1B92" w:rsidRDefault="00CA1F35" w:rsidP="00FE25BD">
      <w:pPr>
        <w:pStyle w:val="Listparagraf"/>
        <w:numPr>
          <w:ilvl w:val="0"/>
          <w:numId w:val="11"/>
        </w:numPr>
        <w:spacing w:line="240" w:lineRule="auto"/>
        <w:jc w:val="both"/>
        <w:rPr>
          <w:rFonts w:ascii="Georgia" w:hAnsi="Georgia"/>
        </w:rPr>
      </w:pPr>
      <w:r w:rsidRPr="00EE1B92">
        <w:rPr>
          <w:rFonts w:ascii="Georgia" w:hAnsi="Georgia"/>
        </w:rPr>
        <w:lastRenderedPageBreak/>
        <w:t>Prezintă Adunării Generale raportul de activitate pe perioada anterioară, precum şi executarea bugetului de venituri şi cheltuieli, bilanţul contabil, proiectul bugetului de venituri şi cheltuieli şi proiectul programelor CCE-R;</w:t>
      </w:r>
    </w:p>
    <w:p w14:paraId="426E5CF7" w14:textId="77777777" w:rsidR="00CA1F35" w:rsidRPr="00EE1B92" w:rsidRDefault="00CA1F35" w:rsidP="00FE25BD">
      <w:pPr>
        <w:pStyle w:val="Listparagraf"/>
        <w:numPr>
          <w:ilvl w:val="0"/>
          <w:numId w:val="11"/>
        </w:numPr>
        <w:spacing w:line="240" w:lineRule="auto"/>
        <w:jc w:val="both"/>
        <w:rPr>
          <w:rFonts w:ascii="Georgia" w:hAnsi="Georgia"/>
        </w:rPr>
      </w:pPr>
      <w:r w:rsidRPr="00EE1B92">
        <w:rPr>
          <w:rFonts w:ascii="Georgia" w:hAnsi="Georgia"/>
        </w:rPr>
        <w:t>Încheie acte juridice în numele şi pe seama CCE-R;</w:t>
      </w:r>
    </w:p>
    <w:p w14:paraId="1EF13DF5" w14:textId="77777777" w:rsidR="00CA1F35" w:rsidRPr="00EE1B92" w:rsidRDefault="00CA1F35" w:rsidP="00FE25BD">
      <w:pPr>
        <w:pStyle w:val="Listparagraf"/>
        <w:numPr>
          <w:ilvl w:val="0"/>
          <w:numId w:val="11"/>
        </w:numPr>
        <w:spacing w:line="240" w:lineRule="auto"/>
        <w:jc w:val="both"/>
        <w:rPr>
          <w:rFonts w:ascii="Georgia" w:hAnsi="Georgia"/>
        </w:rPr>
      </w:pPr>
      <w:r w:rsidRPr="00EE1B92">
        <w:rPr>
          <w:rFonts w:ascii="Georgia" w:hAnsi="Georgia"/>
        </w:rPr>
        <w:t>Aprobă organigrama şi politica de personal a CCE-R;</w:t>
      </w:r>
    </w:p>
    <w:p w14:paraId="27E2ABC2" w14:textId="77777777" w:rsidR="00CA1F35" w:rsidRPr="00EE1B92" w:rsidRDefault="00CA1F35" w:rsidP="00FE25BD">
      <w:pPr>
        <w:pStyle w:val="Listparagraf"/>
        <w:numPr>
          <w:ilvl w:val="0"/>
          <w:numId w:val="11"/>
        </w:numPr>
        <w:spacing w:line="240" w:lineRule="auto"/>
        <w:jc w:val="both"/>
        <w:rPr>
          <w:rFonts w:ascii="Georgia" w:hAnsi="Georgia"/>
        </w:rPr>
      </w:pPr>
      <w:r w:rsidRPr="00EE1B92">
        <w:rPr>
          <w:rFonts w:ascii="Georgia" w:hAnsi="Georgia"/>
        </w:rPr>
        <w:t>Hotărăşte în cazul schimbării sediului CCE-R;</w:t>
      </w:r>
    </w:p>
    <w:p w14:paraId="3DE3FD74" w14:textId="77777777" w:rsidR="00CA1F35" w:rsidRPr="00EE1B92" w:rsidRDefault="00CA1F35" w:rsidP="00FE25BD">
      <w:pPr>
        <w:pStyle w:val="Listparagraf"/>
        <w:numPr>
          <w:ilvl w:val="0"/>
          <w:numId w:val="11"/>
        </w:numPr>
        <w:spacing w:line="240" w:lineRule="auto"/>
        <w:jc w:val="both"/>
        <w:rPr>
          <w:rFonts w:ascii="Georgia" w:hAnsi="Georgia"/>
        </w:rPr>
      </w:pPr>
      <w:r w:rsidRPr="00EE1B92">
        <w:rPr>
          <w:rFonts w:ascii="Georgia" w:hAnsi="Georgia"/>
        </w:rPr>
        <w:t>Pr</w:t>
      </w:r>
      <w:r w:rsidR="00422772" w:rsidRPr="00EE1B92">
        <w:rPr>
          <w:rFonts w:ascii="Georgia" w:hAnsi="Georgia"/>
        </w:rPr>
        <w:t>opune şi alege dintre membrii săi un Preș</w:t>
      </w:r>
      <w:r w:rsidRPr="00EE1B92">
        <w:rPr>
          <w:rFonts w:ascii="Georgia" w:hAnsi="Georgia"/>
        </w:rPr>
        <w:t>edinte</w:t>
      </w:r>
      <w:r w:rsidR="00422772" w:rsidRPr="00EE1B92">
        <w:rPr>
          <w:rFonts w:ascii="Georgia" w:hAnsi="Georgia"/>
        </w:rPr>
        <w:t xml:space="preserve"> și/sau un Vicepreședinte</w:t>
      </w:r>
      <w:r w:rsidRPr="00EE1B92">
        <w:rPr>
          <w:rFonts w:ascii="Georgia" w:hAnsi="Georgia"/>
        </w:rPr>
        <w:t>;</w:t>
      </w:r>
    </w:p>
    <w:p w14:paraId="6E7F2C05" w14:textId="77777777" w:rsidR="00CA1F35" w:rsidRPr="00EE1B92" w:rsidRDefault="00CA1F35" w:rsidP="00FE25BD">
      <w:pPr>
        <w:pStyle w:val="Listparagraf"/>
        <w:numPr>
          <w:ilvl w:val="0"/>
          <w:numId w:val="11"/>
        </w:numPr>
        <w:spacing w:line="240" w:lineRule="auto"/>
        <w:jc w:val="both"/>
        <w:rPr>
          <w:rFonts w:ascii="Georgia" w:hAnsi="Georgia"/>
        </w:rPr>
      </w:pPr>
      <w:r w:rsidRPr="00EE1B92">
        <w:rPr>
          <w:rFonts w:ascii="Georgia" w:hAnsi="Georgia"/>
        </w:rPr>
        <w:t>Hotărăşte asupra sponsorizărilor CCE-R, acestea nu pot excede scopului CCE-R;</w:t>
      </w:r>
    </w:p>
    <w:p w14:paraId="1FC8B6B3" w14:textId="77777777" w:rsidR="00CA1F35" w:rsidRPr="00EE1B92" w:rsidRDefault="00CA1F35" w:rsidP="00FE25BD">
      <w:pPr>
        <w:pStyle w:val="Listparagraf"/>
        <w:numPr>
          <w:ilvl w:val="0"/>
          <w:numId w:val="11"/>
        </w:numPr>
        <w:spacing w:line="240" w:lineRule="auto"/>
        <w:jc w:val="both"/>
        <w:rPr>
          <w:rFonts w:ascii="Georgia" w:hAnsi="Georgia"/>
        </w:rPr>
      </w:pPr>
      <w:r w:rsidRPr="00EE1B92">
        <w:rPr>
          <w:rFonts w:ascii="Georgia" w:hAnsi="Georgia"/>
        </w:rPr>
        <w:t>Îndeplineşte orice alte atribuţii prevăzute în Statut sau stabilite de Adunarea Generală, inclusiv aprobă programul semestrial</w:t>
      </w:r>
      <w:r w:rsidR="006E658B" w:rsidRPr="00EE1B92">
        <w:rPr>
          <w:rFonts w:ascii="Georgia" w:hAnsi="Georgia"/>
        </w:rPr>
        <w:t>/ annual de activitate al CCE-R;</w:t>
      </w:r>
    </w:p>
    <w:p w14:paraId="7215C6AB" w14:textId="77777777" w:rsidR="006E658B" w:rsidRPr="00EE1B92" w:rsidRDefault="001A3634" w:rsidP="00FE25BD">
      <w:pPr>
        <w:pStyle w:val="Listparagraf"/>
        <w:numPr>
          <w:ilvl w:val="0"/>
          <w:numId w:val="11"/>
        </w:numPr>
        <w:spacing w:line="240" w:lineRule="auto"/>
        <w:jc w:val="both"/>
        <w:rPr>
          <w:rFonts w:ascii="Georgia" w:hAnsi="Georgia"/>
        </w:rPr>
      </w:pPr>
      <w:r w:rsidRPr="00EE1B92">
        <w:rPr>
          <w:rFonts w:ascii="Georgia" w:hAnsi="Georgia"/>
          <w:lang w:val="pt-PT"/>
        </w:rPr>
        <w:t xml:space="preserve">Exercită în mod direct prerogative de natură executivă și/sau </w:t>
      </w:r>
      <w:r w:rsidRPr="00EE1B92">
        <w:rPr>
          <w:rFonts w:ascii="Georgia" w:hAnsi="Georgia"/>
        </w:rPr>
        <w:t>s</w:t>
      </w:r>
      <w:r w:rsidR="006E658B" w:rsidRPr="00EE1B92">
        <w:rPr>
          <w:rFonts w:ascii="Georgia" w:hAnsi="Georgia"/>
        </w:rPr>
        <w:t>prijină activitatea Directorului Executiv pe teme specifice;</w:t>
      </w:r>
    </w:p>
    <w:p w14:paraId="48737F90" w14:textId="77777777" w:rsidR="006E658B" w:rsidRPr="00EE1B92" w:rsidRDefault="006E658B" w:rsidP="00FE25BD">
      <w:pPr>
        <w:pStyle w:val="Listparagraf"/>
        <w:numPr>
          <w:ilvl w:val="0"/>
          <w:numId w:val="11"/>
        </w:numPr>
        <w:spacing w:line="240" w:lineRule="auto"/>
        <w:jc w:val="both"/>
        <w:rPr>
          <w:rFonts w:ascii="Georgia" w:hAnsi="Georgia"/>
        </w:rPr>
      </w:pPr>
      <w:r w:rsidRPr="00EE1B92">
        <w:rPr>
          <w:rFonts w:ascii="Georgia" w:hAnsi="Georgia"/>
        </w:rPr>
        <w:t>Se implică în cooptarea unor noi membri</w:t>
      </w:r>
      <w:r w:rsidR="001A3634" w:rsidRPr="00EE1B92">
        <w:rPr>
          <w:rFonts w:ascii="Georgia" w:hAnsi="Georgia"/>
        </w:rPr>
        <w:t xml:space="preserve"> și stabilește cotizația de membru.</w:t>
      </w:r>
    </w:p>
    <w:p w14:paraId="7B65D652" w14:textId="221662C0" w:rsidR="00C616A9" w:rsidRPr="00EE1B92" w:rsidRDefault="00C616A9" w:rsidP="00FE25BD">
      <w:pPr>
        <w:pStyle w:val="Listparagraf"/>
        <w:numPr>
          <w:ilvl w:val="1"/>
          <w:numId w:val="5"/>
        </w:numPr>
        <w:spacing w:line="240" w:lineRule="auto"/>
        <w:jc w:val="both"/>
        <w:rPr>
          <w:rFonts w:ascii="Georgia" w:hAnsi="Georgia"/>
        </w:rPr>
      </w:pPr>
      <w:r w:rsidRPr="00EE1B92">
        <w:rPr>
          <w:rFonts w:ascii="Georgia" w:hAnsi="Georgia"/>
        </w:rPr>
        <w:t>Consiliul Director al CCE-R este ales</w:t>
      </w:r>
      <w:r w:rsidR="00B47505" w:rsidRPr="00EE1B92">
        <w:rPr>
          <w:rFonts w:ascii="Georgia" w:hAnsi="Georgia"/>
        </w:rPr>
        <w:t xml:space="preserve"> anual</w:t>
      </w:r>
      <w:r w:rsidRPr="00EE1B92">
        <w:rPr>
          <w:rFonts w:ascii="Georgia" w:hAnsi="Georgia"/>
        </w:rPr>
        <w:t xml:space="preserve"> de Adunarea Generală a CCE-R în condiţiile legii. Preşedintele Consiliului Director, ales de către membrii Consiliului, este şi Preşedintele Asociaţiei Camera de Comerţ Elveţia-România. Vicepreşedintele Consiliului Director, ales de către membrii Consiliului, este şi Vicepreşedintele Asociaţiei Camera de Comerţ Elveţia-România.</w:t>
      </w:r>
    </w:p>
    <w:p w14:paraId="0CDBF710" w14:textId="77777777" w:rsidR="00C616A9" w:rsidRPr="00EE1B92" w:rsidRDefault="00C616A9" w:rsidP="00FE25BD">
      <w:pPr>
        <w:spacing w:line="240" w:lineRule="auto"/>
        <w:jc w:val="both"/>
        <w:rPr>
          <w:rFonts w:ascii="Georgia" w:hAnsi="Georgia" w:cs="Times New Roman"/>
          <w:lang w:val="pt-PT"/>
        </w:rPr>
      </w:pPr>
      <w:r w:rsidRPr="00EE1B92">
        <w:rPr>
          <w:rFonts w:ascii="Georgia" w:hAnsi="Georgia" w:cs="Times New Roman"/>
          <w:lang w:val="ro-RO"/>
        </w:rPr>
        <w:t xml:space="preserve">În raporturile cu terţii CCE-R este reprezentată de către Preşedinte, ori în lipsa acestuia, de către Vicepreședinte. </w:t>
      </w:r>
      <w:r w:rsidRPr="00EE1B92">
        <w:rPr>
          <w:rFonts w:ascii="Georgia" w:hAnsi="Georgia" w:cs="Times New Roman"/>
          <w:lang w:val="pt-PT"/>
        </w:rPr>
        <w:t>Preşedintele, precum și Vicepreședintele au dreptul de a acorda procuri speciale către terţi.</w:t>
      </w:r>
    </w:p>
    <w:p w14:paraId="6DA1CA3F" w14:textId="77777777" w:rsidR="00C616A9" w:rsidRPr="00EE1B92" w:rsidRDefault="00C616A9" w:rsidP="00FE25BD">
      <w:pPr>
        <w:spacing w:line="240" w:lineRule="auto"/>
        <w:jc w:val="both"/>
        <w:rPr>
          <w:rFonts w:ascii="Georgia" w:hAnsi="Georgia" w:cs="Times New Roman"/>
          <w:lang w:val="pt-PT"/>
        </w:rPr>
      </w:pPr>
      <w:r w:rsidRPr="00EE1B92">
        <w:rPr>
          <w:rFonts w:ascii="Georgia" w:hAnsi="Georgia" w:cs="Times New Roman"/>
          <w:lang w:val="pt-PT"/>
        </w:rPr>
        <w:t>Toate prerogativele acordate Președintelui, conform Statutului și Actului Constitutiv, vor putea fi exercitate de către Vicepreședinte.</w:t>
      </w:r>
    </w:p>
    <w:p w14:paraId="72D8BDE2" w14:textId="77777777" w:rsidR="00E75F61" w:rsidRPr="00EE1B92" w:rsidRDefault="00CA1F35" w:rsidP="00FE25BD">
      <w:pPr>
        <w:pStyle w:val="Listparagraf"/>
        <w:numPr>
          <w:ilvl w:val="1"/>
          <w:numId w:val="5"/>
        </w:numPr>
        <w:spacing w:line="240" w:lineRule="auto"/>
        <w:jc w:val="both"/>
        <w:rPr>
          <w:rFonts w:ascii="Georgia" w:hAnsi="Georgia"/>
        </w:rPr>
      </w:pPr>
      <w:r w:rsidRPr="00EE1B92">
        <w:rPr>
          <w:rFonts w:ascii="Georgia" w:hAnsi="Georgia"/>
          <w:b/>
        </w:rPr>
        <w:t>Cenzorul</w:t>
      </w:r>
      <w:r w:rsidRPr="00EE1B92">
        <w:rPr>
          <w:rFonts w:ascii="Georgia" w:hAnsi="Georgia"/>
        </w:rPr>
        <w:t xml:space="preserve"> este ales de către Adunarea Generală a CCE-R, cu majoritatea voturilor membrilor săi. Cenzorul asigură controlul financiar intern al asociaţiei.</w:t>
      </w:r>
      <w:r w:rsidRPr="00EE1B92">
        <w:rPr>
          <w:rFonts w:ascii="Georgia" w:hAnsi="Georgia"/>
        </w:rPr>
        <w:tab/>
      </w:r>
    </w:p>
    <w:p w14:paraId="7FF96F9F" w14:textId="77777777" w:rsidR="00CA1F35" w:rsidRPr="00EE1B92" w:rsidRDefault="00CA1F35" w:rsidP="00FE25BD">
      <w:pPr>
        <w:pStyle w:val="Listparagraf"/>
        <w:spacing w:line="240" w:lineRule="auto"/>
        <w:ind w:left="360"/>
        <w:jc w:val="both"/>
        <w:rPr>
          <w:rFonts w:ascii="Georgia" w:hAnsi="Georgia"/>
        </w:rPr>
      </w:pPr>
      <w:r w:rsidRPr="00EE1B92">
        <w:rPr>
          <w:rFonts w:ascii="Georgia" w:hAnsi="Georgia"/>
        </w:rPr>
        <w:t>Cenzorul are, în principal, următoarele competenţe:</w:t>
      </w:r>
      <w:r w:rsidRPr="00EE1B92">
        <w:rPr>
          <w:rFonts w:ascii="Georgia" w:hAnsi="Georgia"/>
        </w:rPr>
        <w:tab/>
      </w:r>
    </w:p>
    <w:p w14:paraId="1F3C35F4" w14:textId="77777777" w:rsidR="00CA1F35" w:rsidRPr="00EE1B92" w:rsidRDefault="00CA1F35" w:rsidP="00FE25BD">
      <w:pPr>
        <w:pStyle w:val="Listparagraf"/>
        <w:numPr>
          <w:ilvl w:val="2"/>
          <w:numId w:val="12"/>
        </w:numPr>
        <w:spacing w:line="240" w:lineRule="auto"/>
        <w:jc w:val="both"/>
        <w:rPr>
          <w:rFonts w:ascii="Georgia" w:hAnsi="Georgia"/>
        </w:rPr>
      </w:pPr>
      <w:r w:rsidRPr="00EE1B92">
        <w:rPr>
          <w:rFonts w:ascii="Georgia" w:hAnsi="Georgia"/>
        </w:rPr>
        <w:t>Verifică modul în care este administrat patrimoniul CCE-R;</w:t>
      </w:r>
      <w:r w:rsidRPr="00EE1B92">
        <w:rPr>
          <w:rFonts w:ascii="Georgia" w:hAnsi="Georgia"/>
        </w:rPr>
        <w:tab/>
      </w:r>
    </w:p>
    <w:p w14:paraId="63EE899C" w14:textId="77777777" w:rsidR="00CA1F35" w:rsidRPr="00EE1B92" w:rsidRDefault="00CA1F35" w:rsidP="00FE25BD">
      <w:pPr>
        <w:pStyle w:val="Listparagraf"/>
        <w:numPr>
          <w:ilvl w:val="2"/>
          <w:numId w:val="12"/>
        </w:numPr>
        <w:spacing w:line="240" w:lineRule="auto"/>
        <w:jc w:val="both"/>
        <w:rPr>
          <w:rFonts w:ascii="Georgia" w:hAnsi="Georgia"/>
        </w:rPr>
      </w:pPr>
      <w:r w:rsidRPr="00EE1B92">
        <w:rPr>
          <w:rFonts w:ascii="Georgia" w:hAnsi="Georgia"/>
        </w:rPr>
        <w:t>Întocmeşte rapoarte şi le prezintă Adunării Generale;</w:t>
      </w:r>
      <w:r w:rsidRPr="00EE1B92">
        <w:rPr>
          <w:rFonts w:ascii="Georgia" w:hAnsi="Georgia"/>
        </w:rPr>
        <w:tab/>
      </w:r>
    </w:p>
    <w:p w14:paraId="512219CF" w14:textId="77777777" w:rsidR="00CA1F35" w:rsidRPr="00EE1B92" w:rsidRDefault="00CA1F35" w:rsidP="00FE25BD">
      <w:pPr>
        <w:pStyle w:val="Listparagraf"/>
        <w:numPr>
          <w:ilvl w:val="2"/>
          <w:numId w:val="12"/>
        </w:numPr>
        <w:spacing w:line="240" w:lineRule="auto"/>
        <w:jc w:val="both"/>
        <w:rPr>
          <w:rFonts w:ascii="Georgia" w:hAnsi="Georgia"/>
        </w:rPr>
      </w:pPr>
      <w:r w:rsidRPr="00EE1B92">
        <w:rPr>
          <w:rFonts w:ascii="Georgia" w:hAnsi="Georgia"/>
        </w:rPr>
        <w:t>Îndeplineşte orice alte atribuţii stabilite de Adunarea Generală.</w:t>
      </w:r>
      <w:r w:rsidRPr="00EE1B92">
        <w:rPr>
          <w:rFonts w:ascii="Georgia" w:hAnsi="Georgia"/>
        </w:rPr>
        <w:tab/>
      </w:r>
    </w:p>
    <w:p w14:paraId="244508DF" w14:textId="77777777" w:rsidR="00CA1F35" w:rsidRPr="00EE1B92" w:rsidRDefault="00CA1F35" w:rsidP="00FE25BD">
      <w:pPr>
        <w:spacing w:line="240" w:lineRule="auto"/>
        <w:jc w:val="both"/>
        <w:rPr>
          <w:rFonts w:ascii="Georgia" w:hAnsi="Georgia" w:cs="Times New Roman"/>
          <w:lang w:val="pt-PT"/>
        </w:rPr>
      </w:pPr>
      <w:r w:rsidRPr="00EE1B92">
        <w:rPr>
          <w:rFonts w:ascii="Georgia" w:hAnsi="Georgia" w:cs="Times New Roman"/>
          <w:lang w:val="pt-PT"/>
        </w:rPr>
        <w:tab/>
        <w:t>În cazul participării la şedinţele Consiliului Director, cenzorul nu are drept de vot. Regulile generale de organizare/ funcţionare a cenzorului se aprobă de Adunarea Generală.</w:t>
      </w:r>
      <w:r w:rsidRPr="00EE1B92">
        <w:rPr>
          <w:rFonts w:ascii="Georgia" w:hAnsi="Georgia" w:cs="Times New Roman"/>
          <w:lang w:val="pt-PT"/>
        </w:rPr>
        <w:tab/>
      </w:r>
    </w:p>
    <w:p w14:paraId="0772115B" w14:textId="77777777" w:rsidR="00CA1F35" w:rsidRPr="00EE1B92" w:rsidRDefault="00CA1F35" w:rsidP="00FE25BD">
      <w:pPr>
        <w:spacing w:line="240" w:lineRule="auto"/>
        <w:jc w:val="both"/>
        <w:rPr>
          <w:rFonts w:ascii="Georgia" w:hAnsi="Georgia" w:cs="Times New Roman"/>
          <w:lang w:val="pt-PT"/>
        </w:rPr>
      </w:pPr>
      <w:r w:rsidRPr="00EE1B92">
        <w:rPr>
          <w:rFonts w:ascii="Georgia" w:hAnsi="Georgia" w:cs="Times New Roman"/>
          <w:lang w:val="pt-PT"/>
        </w:rPr>
        <w:tab/>
        <w:t xml:space="preserve">Auditorul actual al asociaţiei este </w:t>
      </w:r>
      <w:r w:rsidRPr="00EE1B92">
        <w:rPr>
          <w:rFonts w:ascii="Georgia" w:hAnsi="Georgia" w:cs="Times New Roman"/>
          <w:b/>
          <w:lang w:val="pt-PT"/>
        </w:rPr>
        <w:t>TEAHA MANAGEMENT CONSULTING-AUDIT GROUP SRL</w:t>
      </w:r>
      <w:r w:rsidRPr="00EE1B92">
        <w:rPr>
          <w:rFonts w:ascii="Georgia" w:hAnsi="Georgia" w:cs="Times New Roman"/>
          <w:lang w:val="pt-PT"/>
        </w:rPr>
        <w:t xml:space="preserve"> cu sediul în Bulevardul Tudor Vladimirescu, nr. 22, Greengate Offices, unit 1, camera 3, Etaj 5, Sectorul 5, Bucureşti, România, înregistrată la Registrul Comerţului Bucureşti sub numărul</w:t>
      </w:r>
      <w:r w:rsidR="00EA53B9" w:rsidRPr="00EE1B92">
        <w:rPr>
          <w:rFonts w:ascii="Georgia" w:hAnsi="Georgia" w:cs="Times New Roman"/>
          <w:lang w:val="pt-PT"/>
        </w:rPr>
        <w:t>: J40/7209/2003, CUI RO-1547142.</w:t>
      </w:r>
      <w:r w:rsidRPr="00EE1B92">
        <w:rPr>
          <w:rFonts w:ascii="Georgia" w:hAnsi="Georgia" w:cs="Times New Roman"/>
          <w:lang w:val="pt-PT"/>
        </w:rPr>
        <w:tab/>
      </w:r>
    </w:p>
    <w:p w14:paraId="3E108855" w14:textId="77777777" w:rsidR="00CA1F35" w:rsidRPr="00EE1B92" w:rsidRDefault="00CA1F35" w:rsidP="00FE25BD">
      <w:pPr>
        <w:spacing w:line="240" w:lineRule="auto"/>
        <w:jc w:val="both"/>
        <w:rPr>
          <w:rFonts w:ascii="Georgia" w:hAnsi="Georgia" w:cs="Times New Roman"/>
          <w:lang w:val="pt-PT"/>
        </w:rPr>
      </w:pPr>
      <w:r w:rsidRPr="00EE1B92">
        <w:rPr>
          <w:rFonts w:ascii="Georgia" w:hAnsi="Georgia" w:cs="Times New Roman"/>
          <w:lang w:val="pt-PT"/>
        </w:rPr>
        <w:tab/>
      </w:r>
      <w:r w:rsidRPr="00EE1B92">
        <w:rPr>
          <w:rFonts w:ascii="Georgia" w:hAnsi="Georgia" w:cs="Times New Roman"/>
          <w:lang w:val="pt-PT"/>
        </w:rPr>
        <w:tab/>
      </w:r>
    </w:p>
    <w:p w14:paraId="1B4AE82B" w14:textId="77777777" w:rsidR="00CA1F35" w:rsidRPr="00EE1B92" w:rsidRDefault="00CA1F35" w:rsidP="00FE25BD">
      <w:pPr>
        <w:pStyle w:val="Listparagraf"/>
        <w:numPr>
          <w:ilvl w:val="0"/>
          <w:numId w:val="5"/>
        </w:numPr>
        <w:spacing w:line="240" w:lineRule="auto"/>
        <w:jc w:val="both"/>
        <w:rPr>
          <w:rFonts w:ascii="Georgia" w:hAnsi="Georgia"/>
          <w:b/>
        </w:rPr>
      </w:pPr>
      <w:r w:rsidRPr="00EE1B92">
        <w:rPr>
          <w:rFonts w:ascii="Georgia" w:hAnsi="Georgia"/>
          <w:b/>
        </w:rPr>
        <w:lastRenderedPageBreak/>
        <w:t>PATRIMONIUL</w:t>
      </w:r>
      <w:r w:rsidRPr="00EE1B92">
        <w:rPr>
          <w:rFonts w:ascii="Georgia" w:hAnsi="Georgia"/>
          <w:b/>
        </w:rPr>
        <w:tab/>
      </w:r>
    </w:p>
    <w:p w14:paraId="23B97172" w14:textId="77777777" w:rsidR="00D02898" w:rsidRPr="00EE1B92" w:rsidRDefault="00D02898" w:rsidP="00FE25BD">
      <w:pPr>
        <w:pStyle w:val="Listparagraf"/>
        <w:numPr>
          <w:ilvl w:val="1"/>
          <w:numId w:val="5"/>
        </w:numPr>
        <w:spacing w:line="240" w:lineRule="auto"/>
        <w:jc w:val="both"/>
        <w:rPr>
          <w:rFonts w:ascii="Georgia" w:hAnsi="Georgia"/>
        </w:rPr>
      </w:pPr>
      <w:r w:rsidRPr="00EE1B92">
        <w:rPr>
          <w:rFonts w:ascii="Georgia" w:hAnsi="Georgia"/>
        </w:rPr>
        <w:t xml:space="preserve"> </w:t>
      </w:r>
      <w:r w:rsidR="00CA1F35" w:rsidRPr="00EE1B92">
        <w:rPr>
          <w:rFonts w:ascii="Georgia" w:hAnsi="Georgia"/>
        </w:rPr>
        <w:t xml:space="preserve">Patrimoniul iniţial al </w:t>
      </w:r>
      <w:r w:rsidR="00CA1F35" w:rsidRPr="00EE1B92">
        <w:rPr>
          <w:rFonts w:ascii="Georgia" w:hAnsi="Georgia"/>
          <w:b/>
        </w:rPr>
        <w:t>CCE-R</w:t>
      </w:r>
      <w:r w:rsidR="00CA1F35" w:rsidRPr="00EE1B92">
        <w:rPr>
          <w:rFonts w:ascii="Georgia" w:hAnsi="Georgia"/>
        </w:rPr>
        <w:t xml:space="preserve"> este constituit din contribuţiile achitate de membrii fondatori, ce au iniţiat constituirea </w:t>
      </w:r>
      <w:r w:rsidR="00CA1F35" w:rsidRPr="00EE1B92">
        <w:rPr>
          <w:rFonts w:ascii="Georgia" w:hAnsi="Georgia"/>
          <w:b/>
        </w:rPr>
        <w:t>CCE-R</w:t>
      </w:r>
      <w:r w:rsidR="00CA1F35" w:rsidRPr="00EE1B92">
        <w:rPr>
          <w:rFonts w:ascii="Georgia" w:hAnsi="Georgia"/>
        </w:rPr>
        <w:t>, în sumă totală de 7.000 RON (şaptemii RON), câte 100 RON (osută RON) pentru fiecare membru fondator în parte.</w:t>
      </w:r>
      <w:r w:rsidRPr="00EE1B92">
        <w:rPr>
          <w:rFonts w:ascii="Georgia" w:hAnsi="Georgia"/>
        </w:rPr>
        <w:t xml:space="preserve"> </w:t>
      </w:r>
      <w:r w:rsidR="00CA1F35" w:rsidRPr="00EE1B92">
        <w:rPr>
          <w:rFonts w:ascii="Georgia" w:hAnsi="Georgia"/>
        </w:rPr>
        <w:tab/>
        <w:t>Patrimoniul CCE-R se constituie în principal din patrimoniul iniţial şi din taxele de înscriere şi cotizaţiile anuale plătite de membrii fondatori şi membrii aderenţi.</w:t>
      </w:r>
      <w:r w:rsidRPr="00EE1B92">
        <w:rPr>
          <w:rFonts w:ascii="Georgia" w:hAnsi="Georgia"/>
        </w:rPr>
        <w:t xml:space="preserve"> </w:t>
      </w:r>
    </w:p>
    <w:p w14:paraId="1C41E241" w14:textId="77777777" w:rsidR="00D02898" w:rsidRPr="00EE1B92" w:rsidRDefault="00D02898" w:rsidP="00FE25BD">
      <w:pPr>
        <w:pStyle w:val="Listparagraf"/>
        <w:numPr>
          <w:ilvl w:val="1"/>
          <w:numId w:val="5"/>
        </w:numPr>
        <w:spacing w:line="240" w:lineRule="auto"/>
        <w:jc w:val="both"/>
        <w:rPr>
          <w:rFonts w:ascii="Georgia" w:hAnsi="Georgia"/>
        </w:rPr>
      </w:pPr>
      <w:r w:rsidRPr="00EE1B92">
        <w:rPr>
          <w:rFonts w:ascii="Georgia" w:hAnsi="Georgia"/>
        </w:rPr>
        <w:t xml:space="preserve"> </w:t>
      </w:r>
      <w:r w:rsidR="00CA1F35" w:rsidRPr="00EE1B92">
        <w:rPr>
          <w:rFonts w:ascii="Georgia" w:hAnsi="Georgia"/>
        </w:rPr>
        <w:t xml:space="preserve">Cuantumul taxei de înscriere şi al cotizaţiei anuale pentru membrii </w:t>
      </w:r>
      <w:r w:rsidR="00CA1F35" w:rsidRPr="00EE1B92">
        <w:rPr>
          <w:rFonts w:ascii="Georgia" w:hAnsi="Georgia"/>
          <w:b/>
        </w:rPr>
        <w:t>CCE-R</w:t>
      </w:r>
      <w:r w:rsidR="00CA1F35" w:rsidRPr="00EE1B92">
        <w:rPr>
          <w:rFonts w:ascii="Georgia" w:hAnsi="Georgia"/>
        </w:rPr>
        <w:t xml:space="preserve"> se stabileşte de Consiliul Director.</w:t>
      </w:r>
      <w:r w:rsidR="00CA1F35" w:rsidRPr="00EE1B92">
        <w:rPr>
          <w:rFonts w:ascii="Georgia" w:hAnsi="Georgia"/>
        </w:rPr>
        <w:tab/>
      </w:r>
    </w:p>
    <w:p w14:paraId="2691A82A" w14:textId="77777777" w:rsidR="00D02898" w:rsidRPr="00EE1B92" w:rsidRDefault="00D02898" w:rsidP="00FE25BD">
      <w:pPr>
        <w:pStyle w:val="Listparagraf"/>
        <w:numPr>
          <w:ilvl w:val="1"/>
          <w:numId w:val="5"/>
        </w:numPr>
        <w:spacing w:line="240" w:lineRule="auto"/>
        <w:jc w:val="both"/>
        <w:rPr>
          <w:rFonts w:ascii="Georgia" w:hAnsi="Georgia"/>
        </w:rPr>
      </w:pPr>
      <w:r w:rsidRPr="00EE1B92">
        <w:rPr>
          <w:rFonts w:ascii="Georgia" w:hAnsi="Georgia"/>
        </w:rPr>
        <w:t xml:space="preserve"> </w:t>
      </w:r>
      <w:r w:rsidR="00CA1F35" w:rsidRPr="00EE1B92">
        <w:rPr>
          <w:rFonts w:ascii="Georgia" w:hAnsi="Georgia"/>
        </w:rPr>
        <w:t>Membrii fondatori vor achita taxa de înscriere şi cotizaţia anuală în termen de 30 de zile calendaristice de la data semnării prezentului Statut.</w:t>
      </w:r>
    </w:p>
    <w:p w14:paraId="3CED10D9" w14:textId="77777777" w:rsidR="00C616A9" w:rsidRPr="00EE1B92" w:rsidRDefault="00D02898" w:rsidP="00FE25BD">
      <w:pPr>
        <w:pStyle w:val="Listparagraf"/>
        <w:numPr>
          <w:ilvl w:val="1"/>
          <w:numId w:val="5"/>
        </w:numPr>
        <w:spacing w:line="240" w:lineRule="auto"/>
        <w:jc w:val="both"/>
        <w:rPr>
          <w:rFonts w:ascii="Georgia" w:hAnsi="Georgia"/>
        </w:rPr>
      </w:pPr>
      <w:r w:rsidRPr="00EE1B92">
        <w:rPr>
          <w:rFonts w:ascii="Georgia" w:hAnsi="Georgia"/>
        </w:rPr>
        <w:t xml:space="preserve"> </w:t>
      </w:r>
      <w:r w:rsidR="00C616A9" w:rsidRPr="00EE1B92">
        <w:rPr>
          <w:rFonts w:ascii="Georgia" w:hAnsi="Georgia"/>
        </w:rPr>
        <w:t xml:space="preserve">Membrii aderenţi au obligaţia de a plăti taxa de înscriere şi cotizaţia anuală în termen de 30 de zile calendaristice de la data emiterii facturii. Comunicarea facturii se va realiza în ziua emiterii acesteia și va fi transmisă pe adresa de e-mail indicată de către membru în Formularul de aderare. Factura va fi considerată comunicată în cazul în care este transmisă pe adresa de e-mail indicată de către membru. Membrii au obligația de a comunica în scris către CCE-R orice modificare privind adresa de e-mail sau datele de contact, în termen de 5 zile de la momentul în care a survenit modificarea. </w:t>
      </w:r>
    </w:p>
    <w:p w14:paraId="6DAC3A82" w14:textId="77777777" w:rsidR="00C616A9" w:rsidRPr="00EE1B92" w:rsidRDefault="00C616A9" w:rsidP="00FE25BD">
      <w:pPr>
        <w:spacing w:line="240" w:lineRule="auto"/>
        <w:jc w:val="both"/>
        <w:rPr>
          <w:rFonts w:ascii="Georgia" w:hAnsi="Georgia" w:cs="Times New Roman"/>
          <w:lang w:val="ro-RO"/>
        </w:rPr>
      </w:pPr>
      <w:r w:rsidRPr="00EE1B92">
        <w:rPr>
          <w:rFonts w:ascii="Georgia" w:hAnsi="Georgia" w:cs="Times New Roman"/>
          <w:lang w:val="ro-RO"/>
        </w:rPr>
        <w:t xml:space="preserve">În situația în care membrii aderenți nu respectă obligația de a plăti taxa de înscriere ori cotizația anuală în termen de 30 zile de la data emiterii facturii, aceștia vor fi de drept în întârziere, nefiind necesară îndeplinirea unor formalități suplimentare. </w:t>
      </w:r>
    </w:p>
    <w:p w14:paraId="034D79BA" w14:textId="77777777" w:rsidR="00C616A9" w:rsidRPr="00EE1B92" w:rsidRDefault="00C616A9" w:rsidP="00FE25BD">
      <w:pPr>
        <w:spacing w:line="240" w:lineRule="auto"/>
        <w:jc w:val="both"/>
        <w:rPr>
          <w:rFonts w:ascii="Georgia" w:hAnsi="Georgia" w:cs="Times New Roman"/>
          <w:lang w:val="pt-PT"/>
        </w:rPr>
      </w:pPr>
      <w:r w:rsidRPr="00EE1B92">
        <w:rPr>
          <w:rFonts w:ascii="Georgia" w:hAnsi="Georgia" w:cs="Times New Roman"/>
          <w:lang w:val="ro-RO"/>
        </w:rPr>
        <w:t xml:space="preserve">În acest caz, de la data întârzierii și până la data plății efective, se va aplica dobânda legală asupra sumei restante. </w:t>
      </w:r>
      <w:r w:rsidRPr="00EE1B92">
        <w:rPr>
          <w:rFonts w:ascii="Georgia" w:hAnsi="Georgia" w:cs="Times New Roman"/>
          <w:lang w:val="pt-PT"/>
        </w:rPr>
        <w:t xml:space="preserve">Neplata sumelor datorate CCE-R, în termen de 30 zile de la data emiterii facturii, atrage posibilitatea de excludere a membrului din CCE-R până la finalul anului aferent. Decizia de excludere aparţine Consiliului Director. </w:t>
      </w:r>
    </w:p>
    <w:p w14:paraId="4E4388A5" w14:textId="77777777" w:rsidR="00C616A9" w:rsidRPr="00EE1B92" w:rsidRDefault="00C616A9" w:rsidP="00FE25BD">
      <w:pPr>
        <w:spacing w:line="240" w:lineRule="auto"/>
        <w:jc w:val="both"/>
        <w:rPr>
          <w:rFonts w:ascii="Georgia" w:hAnsi="Georgia" w:cs="Times New Roman"/>
          <w:lang w:val="pt-PT"/>
        </w:rPr>
      </w:pPr>
      <w:r w:rsidRPr="00EE1B92">
        <w:rPr>
          <w:rFonts w:ascii="Georgia" w:hAnsi="Georgia" w:cs="Times New Roman"/>
          <w:lang w:val="pt-PT"/>
        </w:rPr>
        <w:t>În cazul excluderii, membrul exclus va fi informat, în termen de maxim 30 de zile, cu privire la decizia Consiliului Director.</w:t>
      </w:r>
    </w:p>
    <w:p w14:paraId="0FDE0501" w14:textId="77777777" w:rsidR="00C616A9" w:rsidRPr="00EE1B92" w:rsidRDefault="00C616A9" w:rsidP="00FE25BD">
      <w:pPr>
        <w:spacing w:line="240" w:lineRule="auto"/>
        <w:jc w:val="both"/>
        <w:rPr>
          <w:rFonts w:ascii="Georgia" w:hAnsi="Georgia" w:cs="Times New Roman"/>
          <w:lang w:val="pt-PT"/>
        </w:rPr>
      </w:pPr>
      <w:r w:rsidRPr="00EE1B92">
        <w:rPr>
          <w:rFonts w:ascii="Georgia" w:hAnsi="Georgia" w:cs="Times New Roman"/>
          <w:lang w:val="pt-PT"/>
        </w:rPr>
        <w:t>În cazul excluderii membrului, ca urmare a neplății sumelor datorate CCE-R, redobândirea calității de membru va putea fi decisă de Consiliul Director, cu condiția (neexclusivă) a efectuării dovezii plății la zi a cotizației (inclusiv sumele restante si dobanzile aferente).</w:t>
      </w:r>
    </w:p>
    <w:p w14:paraId="5372A06C" w14:textId="77777777" w:rsidR="00C616A9" w:rsidRPr="00EE1B92" w:rsidRDefault="00C616A9" w:rsidP="00FE25BD">
      <w:pPr>
        <w:spacing w:line="240" w:lineRule="auto"/>
        <w:jc w:val="both"/>
        <w:rPr>
          <w:rFonts w:ascii="Georgia" w:hAnsi="Georgia" w:cs="Times New Roman"/>
          <w:lang w:val="pt-PT"/>
        </w:rPr>
      </w:pPr>
      <w:r w:rsidRPr="00EE1B92">
        <w:rPr>
          <w:rFonts w:ascii="Georgia" w:hAnsi="Georgia" w:cs="Times New Roman"/>
          <w:lang w:val="pt-PT"/>
        </w:rPr>
        <w:t>În cazul excluderii membrului, taxele ori cotizațiile avansate anterior, nu vor fi restituite.</w:t>
      </w:r>
    </w:p>
    <w:p w14:paraId="6F813DC0" w14:textId="77777777" w:rsidR="00C616A9" w:rsidRPr="00EE1B92" w:rsidRDefault="00CA1F35" w:rsidP="00FE25BD">
      <w:pPr>
        <w:pStyle w:val="Listparagraf"/>
        <w:numPr>
          <w:ilvl w:val="1"/>
          <w:numId w:val="5"/>
        </w:numPr>
        <w:spacing w:line="240" w:lineRule="auto"/>
        <w:jc w:val="both"/>
        <w:rPr>
          <w:rFonts w:ascii="Georgia" w:hAnsi="Georgia"/>
        </w:rPr>
      </w:pPr>
      <w:r w:rsidRPr="00EE1B92">
        <w:rPr>
          <w:rFonts w:ascii="Georgia" w:hAnsi="Georgia"/>
        </w:rPr>
        <w:t xml:space="preserve">Membrii </w:t>
      </w:r>
      <w:r w:rsidR="00C616A9" w:rsidRPr="00EE1B92">
        <w:rPr>
          <w:rFonts w:ascii="Georgia" w:hAnsi="Georgia"/>
        </w:rPr>
        <w:t xml:space="preserve">Membrii CCE-R au obligaţia de a plăti cotizaţia anuală pentru anul în curs, în termen de 30 zile calendaristice de la data emiterii facturii. Comunicarea facturii se va realiza în ziua emiterii acesteia și va fi transmisă pe adresa de e-mail indicată de către membru în Formularul de aderare. Factura va fi considerată comunicată în cazul în care este transmisă pe adresa de e-mail indicată de către membru. Membrii au obligația de a comunica în scris către CCE-R orice modificare privind adresa de e-mail sau datele de contact, în termen de 5 zile de la momentul în care a survenit modificarea. </w:t>
      </w:r>
    </w:p>
    <w:p w14:paraId="4C2AEBE1" w14:textId="77777777" w:rsidR="00C616A9" w:rsidRPr="00EE1B92" w:rsidRDefault="00C616A9" w:rsidP="00FE25BD">
      <w:pPr>
        <w:spacing w:line="240" w:lineRule="auto"/>
        <w:jc w:val="both"/>
        <w:rPr>
          <w:rFonts w:ascii="Georgia" w:hAnsi="Georgia" w:cs="Times New Roman"/>
          <w:lang w:val="ro-RO"/>
        </w:rPr>
      </w:pPr>
      <w:r w:rsidRPr="00EE1B92">
        <w:rPr>
          <w:rFonts w:ascii="Georgia" w:hAnsi="Georgia" w:cs="Times New Roman"/>
          <w:lang w:val="ro-RO"/>
        </w:rPr>
        <w:t xml:space="preserve">În situația în care membrii nu respectă obligația de a plăti cotizația anuală în termen de 30 zile de la data emiterii facturii, aceștia vor fi de drept în întârziere, nefiind necesară îndeplinirea unor formalități suplimentare. </w:t>
      </w:r>
    </w:p>
    <w:p w14:paraId="25A7FDC4" w14:textId="77777777" w:rsidR="00C616A9" w:rsidRPr="00EE1B92" w:rsidRDefault="00C616A9" w:rsidP="00FE25BD">
      <w:pPr>
        <w:spacing w:line="240" w:lineRule="auto"/>
        <w:jc w:val="both"/>
        <w:rPr>
          <w:rFonts w:ascii="Georgia" w:hAnsi="Georgia" w:cs="Times New Roman"/>
          <w:lang w:val="ro-RO"/>
        </w:rPr>
      </w:pPr>
      <w:r w:rsidRPr="00EE1B92">
        <w:rPr>
          <w:rFonts w:ascii="Georgia" w:hAnsi="Georgia" w:cs="Times New Roman"/>
          <w:lang w:val="ro-RO"/>
        </w:rPr>
        <w:t xml:space="preserve">În acest caz, de la data întârzierii și până la data plății efective a cotizației de membru, se va aplica dobânda legală asupra sumei restante. </w:t>
      </w:r>
      <w:r w:rsidRPr="00EE1B92">
        <w:rPr>
          <w:rFonts w:ascii="Georgia" w:hAnsi="Georgia" w:cs="Times New Roman"/>
          <w:lang w:val="pt-PT"/>
        </w:rPr>
        <w:t xml:space="preserve">Neplata cotizației de membru în termen de 30 zile de la </w:t>
      </w:r>
      <w:r w:rsidRPr="00EE1B92">
        <w:rPr>
          <w:rFonts w:ascii="Georgia" w:hAnsi="Georgia" w:cs="Times New Roman"/>
          <w:lang w:val="pt-PT"/>
        </w:rPr>
        <w:lastRenderedPageBreak/>
        <w:t>data emiterii facturii, atrage excluderea membrului din CCE-R până la finalul anului aferent. Decizia de excludere aparţine Consiliului Director.</w:t>
      </w:r>
    </w:p>
    <w:p w14:paraId="38BF18AD" w14:textId="77777777" w:rsidR="00C616A9" w:rsidRPr="00EE1B92" w:rsidRDefault="00C616A9" w:rsidP="00FE25BD">
      <w:pPr>
        <w:spacing w:line="240" w:lineRule="auto"/>
        <w:jc w:val="both"/>
        <w:rPr>
          <w:rFonts w:ascii="Georgia" w:hAnsi="Georgia" w:cs="Times New Roman"/>
          <w:lang w:val="pt-PT"/>
        </w:rPr>
      </w:pPr>
      <w:r w:rsidRPr="00EE1B92">
        <w:rPr>
          <w:rFonts w:ascii="Georgia" w:hAnsi="Georgia" w:cs="Times New Roman"/>
          <w:lang w:val="pt-PT"/>
        </w:rPr>
        <w:t>În cazul excluderii, membrul exclus va fi informat, în termen de maxim 30 de zile, cu privire la decizia Consiliului Director.</w:t>
      </w:r>
    </w:p>
    <w:p w14:paraId="162281D6" w14:textId="77777777" w:rsidR="00C616A9" w:rsidRPr="00EE1B92" w:rsidRDefault="00C616A9" w:rsidP="00FE25BD">
      <w:pPr>
        <w:spacing w:line="240" w:lineRule="auto"/>
        <w:jc w:val="both"/>
        <w:rPr>
          <w:rFonts w:ascii="Georgia" w:hAnsi="Georgia" w:cs="Times New Roman"/>
          <w:lang w:val="pt-PT"/>
        </w:rPr>
      </w:pPr>
      <w:r w:rsidRPr="00EE1B92">
        <w:rPr>
          <w:rFonts w:ascii="Georgia" w:hAnsi="Georgia" w:cs="Times New Roman"/>
          <w:lang w:val="pt-PT"/>
        </w:rPr>
        <w:t>În cazul excluderii membrului, ca urmare a neplății sumelor datorate CCE-R, redobândirea calității de membru va putea fi decisă de Consiliul Director, cu condiția (neexclusivă) a efectuării dovezii plății la zi a cotizației (inclusiv sumele restante si dobanzile aferente).</w:t>
      </w:r>
    </w:p>
    <w:p w14:paraId="44DBB22D" w14:textId="77777777" w:rsidR="00C616A9" w:rsidRPr="00EE1B92" w:rsidRDefault="00C616A9" w:rsidP="00FE25BD">
      <w:pPr>
        <w:spacing w:line="240" w:lineRule="auto"/>
        <w:jc w:val="both"/>
        <w:rPr>
          <w:rFonts w:ascii="Georgia" w:hAnsi="Georgia" w:cs="Times New Roman"/>
          <w:lang w:val="pt-PT"/>
        </w:rPr>
      </w:pPr>
      <w:r w:rsidRPr="00EE1B92">
        <w:rPr>
          <w:rFonts w:ascii="Georgia" w:hAnsi="Georgia" w:cs="Times New Roman"/>
          <w:lang w:val="pt-PT"/>
        </w:rPr>
        <w:t xml:space="preserve">Excluderea membrului ca urmare a neplății cotizației anuale nu atrage exonerarea membrului privind plata cotizației anuale restante, asupra căreia va fi aplicată dobânda legală până la data plății efective. </w:t>
      </w:r>
    </w:p>
    <w:p w14:paraId="3B4F5478" w14:textId="77777777" w:rsidR="00D02898" w:rsidRPr="00EE1B92" w:rsidRDefault="00C616A9" w:rsidP="00FE25BD">
      <w:pPr>
        <w:spacing w:line="240" w:lineRule="auto"/>
        <w:jc w:val="both"/>
        <w:rPr>
          <w:rFonts w:ascii="Georgia" w:hAnsi="Georgia" w:cs="Times New Roman"/>
          <w:lang w:val="pt-PT"/>
        </w:rPr>
      </w:pPr>
      <w:r w:rsidRPr="00EE1B92">
        <w:rPr>
          <w:rFonts w:ascii="Georgia" w:hAnsi="Georgia" w:cs="Times New Roman"/>
          <w:lang w:val="pt-PT"/>
        </w:rPr>
        <w:t>În cazul excluderii membrului, taxele ori cotizațiile avansate anterior, nu vor fi restituite.</w:t>
      </w:r>
    </w:p>
    <w:p w14:paraId="6D685D8D" w14:textId="77777777" w:rsidR="00CA1F35" w:rsidRPr="00EE1B92" w:rsidRDefault="00D02898" w:rsidP="00FE25BD">
      <w:pPr>
        <w:pStyle w:val="Listparagraf"/>
        <w:numPr>
          <w:ilvl w:val="1"/>
          <w:numId w:val="5"/>
        </w:numPr>
        <w:spacing w:line="240" w:lineRule="auto"/>
        <w:jc w:val="both"/>
        <w:rPr>
          <w:rFonts w:ascii="Georgia" w:hAnsi="Georgia"/>
        </w:rPr>
      </w:pPr>
      <w:r w:rsidRPr="00EE1B92">
        <w:rPr>
          <w:rFonts w:ascii="Georgia" w:hAnsi="Georgia"/>
        </w:rPr>
        <w:t xml:space="preserve"> </w:t>
      </w:r>
      <w:r w:rsidR="00CA1F35" w:rsidRPr="00EE1B92">
        <w:rPr>
          <w:rFonts w:ascii="Georgia" w:hAnsi="Georgia"/>
        </w:rPr>
        <w:t xml:space="preserve">Pentru mărirea patrimoniului său </w:t>
      </w:r>
      <w:r w:rsidR="00CA1F35" w:rsidRPr="00EE1B92">
        <w:rPr>
          <w:rFonts w:ascii="Georgia" w:hAnsi="Georgia"/>
          <w:b/>
        </w:rPr>
        <w:t>CCE-R</w:t>
      </w:r>
      <w:r w:rsidR="00CA1F35" w:rsidRPr="00EE1B92">
        <w:rPr>
          <w:rFonts w:ascii="Georgia" w:hAnsi="Georgia"/>
        </w:rPr>
        <w:t xml:space="preserve"> mai poate beneficia de:</w:t>
      </w:r>
      <w:r w:rsidR="00CA1F35" w:rsidRPr="00EE1B92">
        <w:rPr>
          <w:rFonts w:ascii="Georgia" w:hAnsi="Georgia"/>
        </w:rPr>
        <w:tab/>
      </w:r>
    </w:p>
    <w:p w14:paraId="57D9E1E2" w14:textId="77777777" w:rsidR="00CA1F35" w:rsidRPr="00EE1B92" w:rsidRDefault="00CA1F35" w:rsidP="00FE25BD">
      <w:pPr>
        <w:pStyle w:val="Listparagraf"/>
        <w:numPr>
          <w:ilvl w:val="0"/>
          <w:numId w:val="13"/>
        </w:numPr>
        <w:spacing w:line="240" w:lineRule="auto"/>
        <w:jc w:val="both"/>
        <w:rPr>
          <w:rFonts w:ascii="Georgia" w:hAnsi="Georgia"/>
        </w:rPr>
      </w:pPr>
      <w:r w:rsidRPr="00EE1B92">
        <w:rPr>
          <w:rFonts w:ascii="Georgia" w:hAnsi="Georgia"/>
        </w:rPr>
        <w:t>donaţii, legate, sponsorizări şi alte surse atrase în condiţiile legii;</w:t>
      </w:r>
      <w:r w:rsidRPr="00EE1B92">
        <w:rPr>
          <w:rFonts w:ascii="Georgia" w:hAnsi="Georgia"/>
        </w:rPr>
        <w:tab/>
      </w:r>
    </w:p>
    <w:p w14:paraId="5CBB7816" w14:textId="77777777" w:rsidR="00CA1F35" w:rsidRPr="00EE1B92" w:rsidRDefault="00CA1F35" w:rsidP="00FE25BD">
      <w:pPr>
        <w:pStyle w:val="Listparagraf"/>
        <w:numPr>
          <w:ilvl w:val="0"/>
          <w:numId w:val="13"/>
        </w:numPr>
        <w:spacing w:line="240" w:lineRule="auto"/>
        <w:jc w:val="both"/>
        <w:rPr>
          <w:rFonts w:ascii="Georgia" w:hAnsi="Georgia"/>
        </w:rPr>
      </w:pPr>
      <w:r w:rsidRPr="00EE1B92">
        <w:rPr>
          <w:rFonts w:ascii="Georgia" w:hAnsi="Georgia"/>
        </w:rPr>
        <w:t>dobânzile şi dividendele rezultate din plasarea sumelor disponibile în condiţiile legale;</w:t>
      </w:r>
      <w:r w:rsidRPr="00EE1B92">
        <w:rPr>
          <w:rFonts w:ascii="Georgia" w:hAnsi="Georgia"/>
        </w:rPr>
        <w:tab/>
      </w:r>
    </w:p>
    <w:p w14:paraId="1EFACDCB" w14:textId="77777777" w:rsidR="00CA1F35" w:rsidRPr="00EE1B92" w:rsidRDefault="00CA1F35" w:rsidP="00FE25BD">
      <w:pPr>
        <w:pStyle w:val="Listparagraf"/>
        <w:numPr>
          <w:ilvl w:val="0"/>
          <w:numId w:val="13"/>
        </w:numPr>
        <w:spacing w:line="240" w:lineRule="auto"/>
        <w:jc w:val="both"/>
        <w:rPr>
          <w:rFonts w:ascii="Georgia" w:hAnsi="Georgia"/>
        </w:rPr>
      </w:pPr>
      <w:r w:rsidRPr="00EE1B92">
        <w:rPr>
          <w:rFonts w:ascii="Georgia" w:hAnsi="Georgia"/>
        </w:rPr>
        <w:t xml:space="preserve">venituri realizate din activităţi economice directe cum ar fi: plata unor servicii şi/ sau tranzacţii permise de lege, în realizarea exclusivă a scopului (obiectului de activitate) al </w:t>
      </w:r>
      <w:r w:rsidRPr="00EE1B92">
        <w:rPr>
          <w:rFonts w:ascii="Georgia" w:hAnsi="Georgia"/>
          <w:b/>
        </w:rPr>
        <w:t>CCE-R</w:t>
      </w:r>
      <w:r w:rsidRPr="00EE1B92">
        <w:rPr>
          <w:rFonts w:ascii="Georgia" w:hAnsi="Georgia"/>
        </w:rPr>
        <w:t>; încasări din acţiunile de mediere (arbitraj); venituri rezultate din publicaţii şi organizarea de acţiuni promoţionale;</w:t>
      </w:r>
      <w:r w:rsidRPr="00EE1B92">
        <w:rPr>
          <w:rFonts w:ascii="Georgia" w:hAnsi="Georgia"/>
        </w:rPr>
        <w:tab/>
      </w:r>
    </w:p>
    <w:p w14:paraId="16B5AA82" w14:textId="77777777" w:rsidR="00CA1F35" w:rsidRPr="00EE1B92" w:rsidRDefault="00CA1F35" w:rsidP="00FE25BD">
      <w:pPr>
        <w:pStyle w:val="Listparagraf"/>
        <w:numPr>
          <w:ilvl w:val="0"/>
          <w:numId w:val="13"/>
        </w:numPr>
        <w:spacing w:line="240" w:lineRule="auto"/>
        <w:jc w:val="both"/>
        <w:rPr>
          <w:rFonts w:ascii="Georgia" w:hAnsi="Georgia"/>
          <w:lang w:val="nl-NL"/>
        </w:rPr>
      </w:pPr>
      <w:r w:rsidRPr="00EE1B92">
        <w:rPr>
          <w:rFonts w:ascii="Georgia" w:hAnsi="Georgia"/>
          <w:lang w:val="nl-NL"/>
        </w:rPr>
        <w:t>resurse obţinute de la bugetul de stat şi/ sau de la bugetele locale</w:t>
      </w:r>
      <w:r w:rsidRPr="00EE1B92">
        <w:rPr>
          <w:rFonts w:ascii="Georgia" w:hAnsi="Georgia"/>
          <w:lang w:val="nl-NL"/>
        </w:rPr>
        <w:tab/>
      </w:r>
    </w:p>
    <w:p w14:paraId="525AF4D3" w14:textId="77777777" w:rsidR="00CA1F35" w:rsidRPr="00EE1B92" w:rsidRDefault="00CA1F35" w:rsidP="00FE25BD">
      <w:pPr>
        <w:pStyle w:val="Listparagraf"/>
        <w:numPr>
          <w:ilvl w:val="0"/>
          <w:numId w:val="13"/>
        </w:numPr>
        <w:spacing w:line="240" w:lineRule="auto"/>
        <w:jc w:val="both"/>
        <w:rPr>
          <w:rFonts w:ascii="Georgia" w:hAnsi="Georgia"/>
          <w:lang w:val="pt-PT"/>
        </w:rPr>
      </w:pPr>
      <w:r w:rsidRPr="00EE1B92">
        <w:rPr>
          <w:rFonts w:ascii="Georgia" w:hAnsi="Georgia"/>
          <w:lang w:val="pt-PT"/>
        </w:rPr>
        <w:t>alte venituri prevăzute de lege.</w:t>
      </w:r>
      <w:r w:rsidRPr="00EE1B92">
        <w:rPr>
          <w:rFonts w:ascii="Georgia" w:hAnsi="Georgia"/>
          <w:lang w:val="pt-PT"/>
        </w:rPr>
        <w:tab/>
      </w:r>
    </w:p>
    <w:p w14:paraId="066F13F4" w14:textId="77777777" w:rsidR="00CA1F35" w:rsidRPr="00EE1B92" w:rsidRDefault="00D02898" w:rsidP="00FE25BD">
      <w:pPr>
        <w:pStyle w:val="Listparagraf"/>
        <w:numPr>
          <w:ilvl w:val="1"/>
          <w:numId w:val="5"/>
        </w:numPr>
        <w:spacing w:line="240" w:lineRule="auto"/>
        <w:jc w:val="both"/>
        <w:rPr>
          <w:rFonts w:ascii="Georgia" w:hAnsi="Georgia"/>
          <w:lang w:val="pt-PT"/>
        </w:rPr>
      </w:pPr>
      <w:r w:rsidRPr="00EE1B92">
        <w:rPr>
          <w:rFonts w:ascii="Georgia" w:hAnsi="Georgia"/>
          <w:lang w:val="pt-PT"/>
        </w:rPr>
        <w:t xml:space="preserve"> </w:t>
      </w:r>
      <w:r w:rsidR="00CA1F35" w:rsidRPr="00EE1B92">
        <w:rPr>
          <w:rFonts w:ascii="Georgia" w:hAnsi="Georgia"/>
          <w:lang w:val="pt-PT"/>
        </w:rPr>
        <w:t xml:space="preserve">Pentru obligaţiile pe care şi le asumă </w:t>
      </w:r>
      <w:r w:rsidR="00CA1F35" w:rsidRPr="00EE1B92">
        <w:rPr>
          <w:rFonts w:ascii="Georgia" w:hAnsi="Georgia"/>
          <w:b/>
        </w:rPr>
        <w:t>CCE-R</w:t>
      </w:r>
      <w:r w:rsidR="00CA1F35" w:rsidRPr="00EE1B92">
        <w:rPr>
          <w:rFonts w:ascii="Georgia" w:hAnsi="Georgia"/>
          <w:lang w:val="pt-PT"/>
        </w:rPr>
        <w:t xml:space="preserve">, răspunderea se limitează la patrimoniul acesteia, fiind exclusă orice răspundere personală a membrilor </w:t>
      </w:r>
      <w:r w:rsidR="00CA1F35" w:rsidRPr="00EE1B92">
        <w:rPr>
          <w:rFonts w:ascii="Georgia" w:hAnsi="Georgia"/>
          <w:b/>
        </w:rPr>
        <w:t>CCE-R</w:t>
      </w:r>
      <w:r w:rsidR="00CA1F35" w:rsidRPr="00EE1B92">
        <w:rPr>
          <w:rFonts w:ascii="Georgia" w:hAnsi="Georgia"/>
          <w:lang w:val="pt-PT"/>
        </w:rPr>
        <w:t>.</w:t>
      </w:r>
      <w:r w:rsidR="00CA1F35" w:rsidRPr="00EE1B92">
        <w:rPr>
          <w:rFonts w:ascii="Georgia" w:hAnsi="Georgia"/>
          <w:lang w:val="pt-PT"/>
        </w:rPr>
        <w:tab/>
      </w:r>
    </w:p>
    <w:p w14:paraId="6E5D2E30" w14:textId="77777777" w:rsidR="00CA1F35" w:rsidRPr="00EE1B92" w:rsidRDefault="00CA1F35" w:rsidP="00FE25BD">
      <w:pPr>
        <w:spacing w:line="240" w:lineRule="auto"/>
        <w:jc w:val="both"/>
        <w:rPr>
          <w:rFonts w:ascii="Georgia" w:hAnsi="Georgia" w:cs="Times New Roman"/>
          <w:lang w:val="pt-PT"/>
        </w:rPr>
      </w:pPr>
      <w:r w:rsidRPr="00EE1B92">
        <w:rPr>
          <w:rFonts w:ascii="Georgia" w:hAnsi="Georgia" w:cs="Times New Roman"/>
          <w:lang w:val="pt-PT"/>
        </w:rPr>
        <w:tab/>
      </w:r>
      <w:r w:rsidRPr="00EE1B92">
        <w:rPr>
          <w:rFonts w:ascii="Georgia" w:hAnsi="Georgia" w:cs="Times New Roman"/>
          <w:lang w:val="pt-PT"/>
        </w:rPr>
        <w:tab/>
      </w:r>
    </w:p>
    <w:p w14:paraId="07C1CA46" w14:textId="77777777" w:rsidR="00CA1F35" w:rsidRPr="00EE1B92" w:rsidRDefault="00CA1F35" w:rsidP="00FE25BD">
      <w:pPr>
        <w:pStyle w:val="Listparagraf"/>
        <w:numPr>
          <w:ilvl w:val="0"/>
          <w:numId w:val="5"/>
        </w:numPr>
        <w:spacing w:line="240" w:lineRule="auto"/>
        <w:jc w:val="both"/>
        <w:rPr>
          <w:rFonts w:ascii="Georgia" w:hAnsi="Georgia"/>
          <w:b/>
        </w:rPr>
      </w:pPr>
      <w:r w:rsidRPr="00EE1B92">
        <w:rPr>
          <w:rFonts w:ascii="Georgia" w:hAnsi="Georgia"/>
          <w:b/>
        </w:rPr>
        <w:t>CLAUZA COMPROMISORIE</w:t>
      </w:r>
      <w:r w:rsidRPr="00EE1B92">
        <w:rPr>
          <w:rFonts w:ascii="Georgia" w:hAnsi="Georgia"/>
          <w:b/>
        </w:rPr>
        <w:tab/>
      </w:r>
    </w:p>
    <w:p w14:paraId="30798306" w14:textId="77777777" w:rsidR="00CA1F35" w:rsidRPr="00EE1B92" w:rsidRDefault="00D02898" w:rsidP="00FE25BD">
      <w:pPr>
        <w:pStyle w:val="Listparagraf"/>
        <w:numPr>
          <w:ilvl w:val="1"/>
          <w:numId w:val="5"/>
        </w:numPr>
        <w:spacing w:line="240" w:lineRule="auto"/>
        <w:jc w:val="both"/>
        <w:rPr>
          <w:rFonts w:ascii="Georgia" w:hAnsi="Georgia"/>
        </w:rPr>
      </w:pPr>
      <w:r w:rsidRPr="00EE1B92">
        <w:rPr>
          <w:rFonts w:ascii="Georgia" w:hAnsi="Georgia"/>
        </w:rPr>
        <w:t xml:space="preserve"> </w:t>
      </w:r>
      <w:r w:rsidR="00CA1F35" w:rsidRPr="00EE1B92">
        <w:rPr>
          <w:rFonts w:ascii="Georgia" w:hAnsi="Georgia"/>
        </w:rPr>
        <w:t xml:space="preserve">Orice diferende şi/ sau litigii rezultate din/ sau în legătură cu prezentul Statut care pot apare între membrii fondatori sau aderenţi ai </w:t>
      </w:r>
      <w:r w:rsidR="00CA1F35" w:rsidRPr="00EE1B92">
        <w:rPr>
          <w:rFonts w:ascii="Georgia" w:hAnsi="Georgia"/>
          <w:b/>
        </w:rPr>
        <w:t>CCE-R</w:t>
      </w:r>
      <w:r w:rsidR="00CA1F35" w:rsidRPr="00EE1B92">
        <w:rPr>
          <w:rFonts w:ascii="Georgia" w:hAnsi="Georgia"/>
        </w:rPr>
        <w:t>, se vor soluţiona prin conciliere amiabilă între aceştia (cu sau fără bunele oficii ale Consiliului de Direcţie sau ale unuia dintre membrii acestuia) şi în caz de divergenţă, prin arbitraj (Curtea de Arbitraj de la lângă Camera de Comerţ şi Industrie a României –Bucureşti), potrivit Reglementărilor privind Arbitrajul, respectiv Regulilor de procedură arbitrală ale Curţii de Arbitraj Bucureşti.</w:t>
      </w:r>
      <w:r w:rsidR="00CA1F35" w:rsidRPr="00EE1B92">
        <w:rPr>
          <w:rFonts w:ascii="Georgia" w:hAnsi="Georgia"/>
        </w:rPr>
        <w:tab/>
      </w:r>
    </w:p>
    <w:p w14:paraId="40A43B5F" w14:textId="77777777" w:rsidR="00CA1F35" w:rsidRPr="00EE1B92" w:rsidRDefault="00D02898" w:rsidP="00FE25BD">
      <w:pPr>
        <w:pStyle w:val="Listparagraf"/>
        <w:numPr>
          <w:ilvl w:val="1"/>
          <w:numId w:val="5"/>
        </w:numPr>
        <w:spacing w:line="240" w:lineRule="auto"/>
        <w:jc w:val="both"/>
        <w:rPr>
          <w:rFonts w:ascii="Georgia" w:hAnsi="Georgia"/>
        </w:rPr>
      </w:pPr>
      <w:r w:rsidRPr="00EE1B92">
        <w:rPr>
          <w:rFonts w:ascii="Georgia" w:hAnsi="Georgia"/>
        </w:rPr>
        <w:t xml:space="preserve"> </w:t>
      </w:r>
      <w:r w:rsidR="00CA1F35" w:rsidRPr="00EE1B92">
        <w:rPr>
          <w:rFonts w:ascii="Georgia" w:hAnsi="Georgia"/>
        </w:rPr>
        <w:t xml:space="preserve">Litigiile dintre </w:t>
      </w:r>
      <w:r w:rsidR="00CA1F35" w:rsidRPr="00EE1B92">
        <w:rPr>
          <w:rFonts w:ascii="Georgia" w:hAnsi="Georgia"/>
          <w:b/>
        </w:rPr>
        <w:t>CCE-R</w:t>
      </w:r>
      <w:r w:rsidR="00CA1F35" w:rsidRPr="00EE1B92">
        <w:rPr>
          <w:rFonts w:ascii="Georgia" w:hAnsi="Georgia"/>
        </w:rPr>
        <w:t xml:space="preserve"> şi terţi se vor soluţiona potrivit clauzei compromisorii ce se va stabili prin/ sau rezultată din raportul juridic de referinţă.</w:t>
      </w:r>
      <w:r w:rsidR="00CA1F35" w:rsidRPr="00EE1B92">
        <w:rPr>
          <w:rFonts w:ascii="Georgia" w:hAnsi="Georgia"/>
        </w:rPr>
        <w:tab/>
      </w:r>
    </w:p>
    <w:p w14:paraId="77867C35" w14:textId="77777777" w:rsidR="00CA1F35" w:rsidRPr="00EE1B92" w:rsidRDefault="00CA1F35" w:rsidP="00FE25BD">
      <w:pPr>
        <w:spacing w:line="240" w:lineRule="auto"/>
        <w:jc w:val="both"/>
        <w:rPr>
          <w:rFonts w:ascii="Georgia" w:hAnsi="Georgia" w:cs="Times New Roman"/>
          <w:lang w:val="ro-RO"/>
        </w:rPr>
      </w:pPr>
      <w:r w:rsidRPr="00EE1B92">
        <w:rPr>
          <w:rFonts w:ascii="Georgia" w:hAnsi="Georgia" w:cs="Times New Roman"/>
          <w:lang w:val="ro-RO"/>
        </w:rPr>
        <w:tab/>
      </w:r>
      <w:r w:rsidRPr="00EE1B92">
        <w:rPr>
          <w:rFonts w:ascii="Georgia" w:hAnsi="Georgia" w:cs="Times New Roman"/>
          <w:lang w:val="ro-RO"/>
        </w:rPr>
        <w:tab/>
      </w:r>
    </w:p>
    <w:p w14:paraId="7D57EF24" w14:textId="77777777" w:rsidR="00CA1F35" w:rsidRPr="00EE1B92" w:rsidRDefault="00CA1F35" w:rsidP="00FE25BD">
      <w:pPr>
        <w:pStyle w:val="Listparagraf"/>
        <w:numPr>
          <w:ilvl w:val="0"/>
          <w:numId w:val="5"/>
        </w:numPr>
        <w:spacing w:line="240" w:lineRule="auto"/>
        <w:jc w:val="both"/>
        <w:rPr>
          <w:rFonts w:ascii="Georgia" w:hAnsi="Georgia"/>
          <w:b/>
        </w:rPr>
      </w:pPr>
      <w:r w:rsidRPr="00EE1B92">
        <w:rPr>
          <w:rFonts w:ascii="Georgia" w:hAnsi="Georgia"/>
          <w:b/>
          <w:lang w:val="de-DE"/>
        </w:rPr>
        <w:t>DIZOLVAREA ŞI LICHIDAREA</w:t>
      </w:r>
      <w:r w:rsidRPr="00EE1B92">
        <w:rPr>
          <w:rFonts w:ascii="Georgia" w:hAnsi="Georgia"/>
          <w:b/>
          <w:lang w:val="de-DE"/>
        </w:rPr>
        <w:tab/>
      </w:r>
    </w:p>
    <w:p w14:paraId="317E3BE1" w14:textId="77777777" w:rsidR="00D02898" w:rsidRPr="00EE1B92" w:rsidRDefault="00CA1F35" w:rsidP="00FE25BD">
      <w:pPr>
        <w:pStyle w:val="Listparagraf"/>
        <w:numPr>
          <w:ilvl w:val="1"/>
          <w:numId w:val="5"/>
        </w:numPr>
        <w:spacing w:line="240" w:lineRule="auto"/>
        <w:jc w:val="both"/>
        <w:rPr>
          <w:rFonts w:ascii="Georgia" w:hAnsi="Georgia"/>
          <w:b/>
        </w:rPr>
      </w:pPr>
      <w:r w:rsidRPr="00EE1B92">
        <w:rPr>
          <w:rFonts w:ascii="Georgia" w:hAnsi="Georgia"/>
          <w:b/>
        </w:rPr>
        <w:t>CCE-R se dizolvă în următoarele cazuri:</w:t>
      </w:r>
    </w:p>
    <w:p w14:paraId="52CBEDB2" w14:textId="77777777" w:rsidR="00CA1F35" w:rsidRPr="00EE1B92" w:rsidRDefault="00CA1F35" w:rsidP="00FE25BD">
      <w:pPr>
        <w:pStyle w:val="Listparagraf"/>
        <w:numPr>
          <w:ilvl w:val="0"/>
          <w:numId w:val="14"/>
        </w:numPr>
        <w:spacing w:line="240" w:lineRule="auto"/>
        <w:jc w:val="both"/>
        <w:rPr>
          <w:rFonts w:ascii="Georgia" w:hAnsi="Georgia"/>
          <w:lang w:val="de-DE"/>
        </w:rPr>
      </w:pPr>
      <w:r w:rsidRPr="00EE1B92">
        <w:rPr>
          <w:rFonts w:ascii="Georgia" w:hAnsi="Georgia"/>
          <w:lang w:val="de-DE"/>
        </w:rPr>
        <w:t>de drept, în situaţiile prevăzute de art. 55 lit b,c şi d din O.G. nr. 26/ 2000;</w:t>
      </w:r>
      <w:r w:rsidRPr="00EE1B92">
        <w:rPr>
          <w:rFonts w:ascii="Georgia" w:hAnsi="Georgia"/>
          <w:lang w:val="de-DE"/>
        </w:rPr>
        <w:tab/>
      </w:r>
    </w:p>
    <w:p w14:paraId="746AA006" w14:textId="77777777" w:rsidR="00CA1F35" w:rsidRPr="00EE1B92" w:rsidRDefault="00CA1F35" w:rsidP="00FE25BD">
      <w:pPr>
        <w:pStyle w:val="Listparagraf"/>
        <w:numPr>
          <w:ilvl w:val="0"/>
          <w:numId w:val="14"/>
        </w:numPr>
        <w:spacing w:line="240" w:lineRule="auto"/>
        <w:jc w:val="both"/>
        <w:rPr>
          <w:rFonts w:ascii="Georgia" w:hAnsi="Georgia"/>
          <w:lang w:val="de-DE"/>
        </w:rPr>
      </w:pPr>
      <w:r w:rsidRPr="00EE1B92">
        <w:rPr>
          <w:rFonts w:ascii="Georgia" w:hAnsi="Georgia"/>
          <w:lang w:val="de-DE"/>
        </w:rPr>
        <w:lastRenderedPageBreak/>
        <w:t>prin hotărârea judecătoriei, în situaţiile prevăzute de art. 56 din O.G. nr. 26/ 2000;</w:t>
      </w:r>
      <w:r w:rsidRPr="00EE1B92">
        <w:rPr>
          <w:rFonts w:ascii="Georgia" w:hAnsi="Georgia"/>
          <w:lang w:val="de-DE"/>
        </w:rPr>
        <w:tab/>
      </w:r>
    </w:p>
    <w:p w14:paraId="398A08A1" w14:textId="77777777" w:rsidR="00CA1F35" w:rsidRPr="00EE1B92" w:rsidRDefault="00CA1F35" w:rsidP="00FE25BD">
      <w:pPr>
        <w:pStyle w:val="Listparagraf"/>
        <w:numPr>
          <w:ilvl w:val="0"/>
          <w:numId w:val="14"/>
        </w:numPr>
        <w:spacing w:line="240" w:lineRule="auto"/>
        <w:jc w:val="both"/>
        <w:rPr>
          <w:rFonts w:ascii="Georgia" w:hAnsi="Georgia"/>
          <w:lang w:val="nl-NL"/>
        </w:rPr>
      </w:pPr>
      <w:r w:rsidRPr="00EE1B92">
        <w:rPr>
          <w:rFonts w:ascii="Georgia" w:hAnsi="Georgia"/>
          <w:lang w:val="nl-NL"/>
        </w:rPr>
        <w:t>prin hotărârea Adunării Generale, conform dispoziţiilor prevăzute de lege.</w:t>
      </w:r>
      <w:r w:rsidRPr="00EE1B92">
        <w:rPr>
          <w:rFonts w:ascii="Georgia" w:hAnsi="Georgia"/>
          <w:lang w:val="nl-NL"/>
        </w:rPr>
        <w:tab/>
      </w:r>
    </w:p>
    <w:p w14:paraId="7F79EB77" w14:textId="77777777" w:rsidR="00CA1F35" w:rsidRPr="00EE1B92" w:rsidRDefault="00CA1F35" w:rsidP="00FE25BD">
      <w:pPr>
        <w:pStyle w:val="Listparagraf"/>
        <w:numPr>
          <w:ilvl w:val="1"/>
          <w:numId w:val="5"/>
        </w:numPr>
        <w:spacing w:line="240" w:lineRule="auto"/>
        <w:jc w:val="both"/>
        <w:rPr>
          <w:rFonts w:ascii="Georgia" w:hAnsi="Georgia"/>
          <w:lang w:val="nl-NL"/>
        </w:rPr>
      </w:pPr>
      <w:r w:rsidRPr="00EE1B92">
        <w:rPr>
          <w:rFonts w:ascii="Georgia" w:hAnsi="Georgia"/>
          <w:lang w:val="nl-NL"/>
        </w:rPr>
        <w:t>În cazul dizolvării prin hotărârea Adunării Generale, lichidatorii vor fi numiţi de către Adunarea Generală, sub sancţiunea lipsirii de efecte juridice a hotărârii de dizolvare.</w:t>
      </w:r>
      <w:r w:rsidRPr="00EE1B92">
        <w:rPr>
          <w:rFonts w:ascii="Georgia" w:hAnsi="Georgia"/>
          <w:lang w:val="nl-NL"/>
        </w:rPr>
        <w:tab/>
      </w:r>
      <w:r w:rsidRPr="00EE1B92">
        <w:rPr>
          <w:rFonts w:ascii="Georgia" w:hAnsi="Georgia"/>
          <w:lang w:val="nl-NL"/>
        </w:rPr>
        <w:tab/>
      </w:r>
    </w:p>
    <w:p w14:paraId="034B326A" w14:textId="77777777" w:rsidR="00CA1F35" w:rsidRPr="00EE1B92" w:rsidRDefault="00CA1F35" w:rsidP="00FE25BD">
      <w:pPr>
        <w:spacing w:line="240" w:lineRule="auto"/>
        <w:jc w:val="both"/>
        <w:rPr>
          <w:rFonts w:ascii="Georgia" w:hAnsi="Georgia" w:cs="Times New Roman"/>
          <w:lang w:val="nl-NL"/>
        </w:rPr>
      </w:pPr>
      <w:r w:rsidRPr="00EE1B92">
        <w:rPr>
          <w:rFonts w:ascii="Georgia" w:hAnsi="Georgia" w:cs="Times New Roman"/>
          <w:lang w:val="nl-NL"/>
        </w:rPr>
        <w:tab/>
      </w:r>
      <w:r w:rsidRPr="00EE1B92">
        <w:rPr>
          <w:rFonts w:ascii="Georgia" w:hAnsi="Georgia" w:cs="Times New Roman"/>
          <w:lang w:val="nl-NL"/>
        </w:rPr>
        <w:tab/>
      </w:r>
      <w:r w:rsidRPr="00EE1B92">
        <w:rPr>
          <w:rFonts w:ascii="Georgia" w:hAnsi="Georgia" w:cs="Times New Roman"/>
          <w:lang w:val="nl-NL"/>
        </w:rPr>
        <w:tab/>
      </w:r>
    </w:p>
    <w:p w14:paraId="76D9BB7C" w14:textId="77777777" w:rsidR="00D02898" w:rsidRPr="00EE1B92" w:rsidRDefault="00CA1F35" w:rsidP="00FE25BD">
      <w:pPr>
        <w:pStyle w:val="Listparagraf"/>
        <w:numPr>
          <w:ilvl w:val="1"/>
          <w:numId w:val="5"/>
        </w:numPr>
        <w:spacing w:line="240" w:lineRule="auto"/>
        <w:jc w:val="both"/>
        <w:rPr>
          <w:rFonts w:ascii="Georgia" w:hAnsi="Georgia"/>
        </w:rPr>
      </w:pPr>
      <w:r w:rsidRPr="00EE1B92">
        <w:rPr>
          <w:rFonts w:ascii="Georgia" w:hAnsi="Georgia"/>
          <w:lang w:val="nl-NL"/>
        </w:rPr>
        <w:t>În toate cazurile de dizolvare, mandatul Consiliului Director încetează o</w:t>
      </w:r>
      <w:r w:rsidR="00D02898" w:rsidRPr="00EE1B92">
        <w:rPr>
          <w:rFonts w:ascii="Georgia" w:hAnsi="Georgia"/>
          <w:lang w:val="nl-NL"/>
        </w:rPr>
        <w:t xml:space="preserve">dată cu numirea lichidatorilor. </w:t>
      </w:r>
      <w:r w:rsidRPr="00EE1B92">
        <w:rPr>
          <w:rFonts w:ascii="Georgia" w:hAnsi="Georgia"/>
          <w:lang w:val="pt-PT"/>
        </w:rPr>
        <w:t>Lic</w:t>
      </w:r>
      <w:r w:rsidRPr="00EE1B92">
        <w:rPr>
          <w:rFonts w:ascii="Georgia" w:hAnsi="Georgia"/>
        </w:rPr>
        <w:t>hidatorii vor putea fi persoane fizice sau personae juri</w:t>
      </w:r>
      <w:r w:rsidR="00D02898" w:rsidRPr="00EE1B92">
        <w:rPr>
          <w:rFonts w:ascii="Georgia" w:hAnsi="Georgia"/>
        </w:rPr>
        <w:t xml:space="preserve">dice autorizate, conform legii. </w:t>
      </w:r>
      <w:r w:rsidRPr="00EE1B92">
        <w:rPr>
          <w:rFonts w:ascii="Georgia" w:hAnsi="Georgia"/>
        </w:rPr>
        <w:t>Procedura de lichidare este cea prevăzută de art. 62-71 din O.G. nr. 26/ 2000.</w:t>
      </w:r>
    </w:p>
    <w:p w14:paraId="19FA7FFC" w14:textId="77777777" w:rsidR="00CA1F35" w:rsidRPr="00EE1B92" w:rsidRDefault="00CA1F35" w:rsidP="00FE25BD">
      <w:pPr>
        <w:pStyle w:val="Listparagraf"/>
        <w:numPr>
          <w:ilvl w:val="1"/>
          <w:numId w:val="5"/>
        </w:numPr>
        <w:spacing w:line="240" w:lineRule="auto"/>
        <w:jc w:val="both"/>
        <w:rPr>
          <w:rFonts w:ascii="Georgia" w:hAnsi="Georgia"/>
        </w:rPr>
      </w:pPr>
      <w:r w:rsidRPr="00EE1B92">
        <w:rPr>
          <w:rFonts w:ascii="Georgia" w:hAnsi="Georgia"/>
        </w:rPr>
        <w:t xml:space="preserve">În cazul dizolvării Asociaţiei, bunurile rămase în urma lichidării se vor transmite cu titlu gratuit de către lichidatori acelei persoane juridice de drept privat sau de drept public stabilită prin tragere la sorţi, dintre persoanele juridice de drept privat şi de drept public aflate pe </w:t>
      </w:r>
      <w:r w:rsidR="00D02898" w:rsidRPr="00EE1B92">
        <w:rPr>
          <w:rFonts w:ascii="Georgia" w:hAnsi="Georgia"/>
        </w:rPr>
        <w:t>lista întocmită de lichidatori.</w:t>
      </w:r>
    </w:p>
    <w:p w14:paraId="3A0C9B5F" w14:textId="77777777" w:rsidR="00D02898" w:rsidRPr="00EE1B92" w:rsidRDefault="00CA1F35" w:rsidP="00FE25BD">
      <w:pPr>
        <w:spacing w:line="240" w:lineRule="auto"/>
        <w:jc w:val="both"/>
        <w:rPr>
          <w:rFonts w:ascii="Georgia" w:hAnsi="Georgia" w:cs="Times New Roman"/>
          <w:lang w:val="ro-RO"/>
        </w:rPr>
      </w:pPr>
      <w:r w:rsidRPr="00EE1B92">
        <w:rPr>
          <w:rFonts w:ascii="Georgia" w:hAnsi="Georgia" w:cs="Times New Roman"/>
          <w:lang w:val="ro-RO"/>
        </w:rPr>
        <w:tab/>
        <w:t xml:space="preserve">La întocmirea listei, lichidatorii vor alege dintre persoanele juridice de drept privat şi de drept public fără scop patrimonial, pe acelea ale căror scop şi obiect de activitate sunt asemănătoare cu scopul şi obiectul de activitate al </w:t>
      </w:r>
      <w:r w:rsidRPr="00EE1B92">
        <w:rPr>
          <w:rFonts w:ascii="Georgia" w:eastAsia="Times New Roman" w:hAnsi="Georgia" w:cs="Times New Roman"/>
          <w:b/>
          <w:lang w:val="ro-RO" w:eastAsia="ro-RO"/>
        </w:rPr>
        <w:t>CCE-R.</w:t>
      </w:r>
      <w:r w:rsidRPr="00EE1B92">
        <w:rPr>
          <w:rFonts w:ascii="Georgia" w:hAnsi="Georgia" w:cs="Times New Roman"/>
          <w:lang w:val="ro-RO"/>
        </w:rPr>
        <w:tab/>
      </w:r>
    </w:p>
    <w:p w14:paraId="10B16787" w14:textId="77777777" w:rsidR="00CA1F35" w:rsidRPr="00EE1B92" w:rsidRDefault="00CA1F35" w:rsidP="00FE25BD">
      <w:pPr>
        <w:pStyle w:val="Listparagraf"/>
        <w:numPr>
          <w:ilvl w:val="1"/>
          <w:numId w:val="5"/>
        </w:numPr>
        <w:spacing w:line="240" w:lineRule="auto"/>
        <w:jc w:val="both"/>
        <w:rPr>
          <w:rFonts w:ascii="Georgia" w:hAnsi="Georgia"/>
        </w:rPr>
      </w:pPr>
      <w:r w:rsidRPr="00EE1B92">
        <w:rPr>
          <w:rFonts w:ascii="Georgia" w:hAnsi="Georgia"/>
        </w:rPr>
        <w:t>Tragerea la sorţi va fi public şi se va face în prezenţa tuturor lichidatorilor şi a reprezentanţilor persoanelor juridice alese de acestea, data, ora şi locul fiind anunţate cu cel puţin 30 de zile înainte, prin publicare în doua ziare cu acoperire naţionala. Lichidatorii vor încheia cu persoana juridică desemnată prin tragere la sorţi să preia bunurile rămase în urma lichidării un proces verbal de predare-preluare.</w:t>
      </w:r>
      <w:r w:rsidRPr="00EE1B92">
        <w:rPr>
          <w:rFonts w:ascii="Georgia" w:hAnsi="Georgia"/>
        </w:rPr>
        <w:tab/>
      </w:r>
      <w:r w:rsidRPr="00EE1B92">
        <w:rPr>
          <w:rFonts w:ascii="Georgia" w:hAnsi="Georgia"/>
        </w:rPr>
        <w:tab/>
      </w:r>
    </w:p>
    <w:p w14:paraId="00DD5B9F" w14:textId="77777777" w:rsidR="00CA1F35" w:rsidRPr="00EE1B92" w:rsidRDefault="00CA1F35" w:rsidP="00FE25BD">
      <w:pPr>
        <w:spacing w:line="240" w:lineRule="auto"/>
        <w:jc w:val="both"/>
        <w:rPr>
          <w:rFonts w:ascii="Georgia" w:hAnsi="Georgia" w:cs="Times New Roman"/>
          <w:lang w:val="ro-RO"/>
        </w:rPr>
      </w:pPr>
      <w:r w:rsidRPr="00EE1B92">
        <w:rPr>
          <w:rFonts w:ascii="Georgia" w:hAnsi="Georgia" w:cs="Times New Roman"/>
          <w:lang w:val="ro-RO"/>
        </w:rPr>
        <w:tab/>
        <w:t>Dacă dizolvarea s-a realizat prin hotărâre judecătorească pentru motivele prevăzute la art. 56, alin. 1, lit a-c din O.G. nr. 26/ 2000, bunurile rămase după lichiidare vor fi preluate de către stat prin Ministerul Finanţelor.</w:t>
      </w:r>
      <w:r w:rsidRPr="00EE1B92">
        <w:rPr>
          <w:rFonts w:ascii="Georgia" w:hAnsi="Georgia" w:cs="Times New Roman"/>
          <w:lang w:val="ro-RO"/>
        </w:rPr>
        <w:tab/>
      </w:r>
      <w:r w:rsidRPr="00EE1B92">
        <w:rPr>
          <w:rFonts w:ascii="Georgia" w:hAnsi="Georgia" w:cs="Times New Roman"/>
          <w:lang w:val="ro-RO"/>
        </w:rPr>
        <w:tab/>
      </w:r>
    </w:p>
    <w:p w14:paraId="4710915E" w14:textId="77777777" w:rsidR="00CA1F35" w:rsidRPr="00EE1B92" w:rsidRDefault="00CA1F35" w:rsidP="00FE25BD">
      <w:pPr>
        <w:pStyle w:val="Listparagraf"/>
        <w:numPr>
          <w:ilvl w:val="1"/>
          <w:numId w:val="5"/>
        </w:numPr>
        <w:spacing w:line="240" w:lineRule="auto"/>
        <w:jc w:val="both"/>
        <w:rPr>
          <w:rFonts w:ascii="Georgia" w:hAnsi="Georgia"/>
        </w:rPr>
      </w:pPr>
      <w:r w:rsidRPr="00EE1B92">
        <w:rPr>
          <w:rFonts w:ascii="Georgia" w:hAnsi="Georgia"/>
        </w:rPr>
        <w:t>În toate cazurile, data transmiterii bunurilor rămase în urma lichidării este cea a întocmirii procesului verbal de predare-preluare, dacă prin acesta nu s-a stabilit o dată ulterioară.</w:t>
      </w:r>
      <w:r w:rsidRPr="00EE1B92">
        <w:rPr>
          <w:rFonts w:ascii="Georgia" w:hAnsi="Georgia"/>
        </w:rPr>
        <w:tab/>
      </w:r>
      <w:r w:rsidRPr="00EE1B92">
        <w:rPr>
          <w:rFonts w:ascii="Georgia" w:hAnsi="Georgia"/>
        </w:rPr>
        <w:tab/>
      </w:r>
    </w:p>
    <w:p w14:paraId="61A59C3D" w14:textId="77777777" w:rsidR="00CA1F35" w:rsidRPr="00EE1B92" w:rsidRDefault="00CA1F35" w:rsidP="00FE25BD">
      <w:pPr>
        <w:spacing w:line="240" w:lineRule="auto"/>
        <w:jc w:val="both"/>
        <w:rPr>
          <w:rFonts w:ascii="Georgia" w:hAnsi="Georgia" w:cs="Times New Roman"/>
          <w:lang w:val="pt-PT"/>
        </w:rPr>
      </w:pPr>
      <w:r w:rsidRPr="00EE1B92">
        <w:rPr>
          <w:rFonts w:ascii="Georgia" w:hAnsi="Georgia" w:cs="Times New Roman"/>
          <w:lang w:val="ro-RO"/>
        </w:rPr>
        <w:tab/>
      </w:r>
      <w:r w:rsidRPr="00EE1B92">
        <w:rPr>
          <w:rFonts w:ascii="Georgia" w:eastAsia="Times New Roman" w:hAnsi="Georgia" w:cs="Times New Roman"/>
          <w:b/>
          <w:lang w:val="ro-RO" w:eastAsia="ro-RO"/>
        </w:rPr>
        <w:t>CCE-R</w:t>
      </w:r>
      <w:r w:rsidRPr="00EE1B92">
        <w:rPr>
          <w:rFonts w:ascii="Georgia" w:hAnsi="Georgia" w:cs="Times New Roman"/>
          <w:lang w:val="pt-PT"/>
        </w:rPr>
        <w:t xml:space="preserve"> îşi pierde personalitatea juridică de la data radierii </w:t>
      </w:r>
      <w:r w:rsidRPr="00EE1B92">
        <w:rPr>
          <w:rFonts w:ascii="Georgia" w:eastAsia="Times New Roman" w:hAnsi="Georgia" w:cs="Times New Roman"/>
          <w:b/>
          <w:lang w:val="ro-RO" w:eastAsia="ro-RO"/>
        </w:rPr>
        <w:t>CCE-R</w:t>
      </w:r>
      <w:r w:rsidRPr="00EE1B92">
        <w:rPr>
          <w:rFonts w:ascii="Georgia" w:hAnsi="Georgia" w:cs="Times New Roman"/>
          <w:lang w:val="pt-PT"/>
        </w:rPr>
        <w:t xml:space="preserve"> din Registrul asociaţiilor şi fundaţiilor.</w:t>
      </w:r>
      <w:r w:rsidRPr="00EE1B92">
        <w:rPr>
          <w:rFonts w:ascii="Georgia" w:hAnsi="Georgia" w:cs="Times New Roman"/>
          <w:lang w:val="pt-PT"/>
        </w:rPr>
        <w:tab/>
      </w:r>
      <w:r w:rsidRPr="00EE1B92">
        <w:rPr>
          <w:rFonts w:ascii="Georgia" w:hAnsi="Georgia" w:cs="Times New Roman"/>
          <w:lang w:val="pt-PT"/>
        </w:rPr>
        <w:tab/>
      </w:r>
    </w:p>
    <w:p w14:paraId="2967B457" w14:textId="77777777" w:rsidR="00CA1F35" w:rsidRPr="00EE1B92" w:rsidRDefault="00CA1F35" w:rsidP="00FE25BD">
      <w:pPr>
        <w:spacing w:line="240" w:lineRule="auto"/>
        <w:jc w:val="both"/>
        <w:rPr>
          <w:rFonts w:ascii="Georgia" w:hAnsi="Georgia" w:cs="Times New Roman"/>
          <w:lang w:val="pt-PT"/>
        </w:rPr>
      </w:pPr>
      <w:r w:rsidRPr="00EE1B92">
        <w:rPr>
          <w:rFonts w:ascii="Georgia" w:hAnsi="Georgia" w:cs="Times New Roman"/>
          <w:lang w:val="pt-PT"/>
        </w:rPr>
        <w:tab/>
      </w:r>
      <w:r w:rsidRPr="00EE1B92">
        <w:rPr>
          <w:rFonts w:ascii="Georgia" w:hAnsi="Georgia" w:cs="Times New Roman"/>
          <w:lang w:val="pt-PT"/>
        </w:rPr>
        <w:tab/>
      </w:r>
      <w:r w:rsidRPr="00EE1B92">
        <w:rPr>
          <w:rFonts w:ascii="Georgia" w:hAnsi="Georgia" w:cs="Times New Roman"/>
          <w:lang w:val="pt-PT"/>
        </w:rPr>
        <w:tab/>
      </w:r>
    </w:p>
    <w:p w14:paraId="0A7E41D4" w14:textId="6A085FB3" w:rsidR="00CA1F35" w:rsidRPr="00EE1B92" w:rsidRDefault="00CA1F35" w:rsidP="00FE25BD">
      <w:pPr>
        <w:pStyle w:val="Listparagraf"/>
        <w:numPr>
          <w:ilvl w:val="1"/>
          <w:numId w:val="5"/>
        </w:numPr>
        <w:spacing w:line="240" w:lineRule="auto"/>
        <w:jc w:val="both"/>
        <w:rPr>
          <w:rFonts w:ascii="Georgia" w:hAnsi="Georgia"/>
        </w:rPr>
      </w:pPr>
      <w:r w:rsidRPr="00EE1B92">
        <w:rPr>
          <w:rFonts w:ascii="Georgia" w:hAnsi="Georgia"/>
        </w:rPr>
        <w:t>Radierea se va face în baza actului constatator, eliberat lichidatorilor în condiţiile art. 69 din O.G. nr. 26/ 2000, prin care se atestă descărcarea ac</w:t>
      </w:r>
      <w:r w:rsidR="00FE25BD" w:rsidRPr="00EE1B92">
        <w:rPr>
          <w:rFonts w:ascii="Georgia" w:hAnsi="Georgia"/>
        </w:rPr>
        <w:t>estora de obligaţiile asumate.</w:t>
      </w:r>
      <w:r w:rsidR="00FE25BD" w:rsidRPr="00EE1B92">
        <w:rPr>
          <w:rFonts w:ascii="Georgia" w:hAnsi="Georgia"/>
        </w:rPr>
        <w:tab/>
      </w:r>
    </w:p>
    <w:p w14:paraId="4F90332F" w14:textId="77777777" w:rsidR="00FE25BD" w:rsidRPr="00EE1B92" w:rsidRDefault="00FE25BD" w:rsidP="00FE25BD">
      <w:pPr>
        <w:pStyle w:val="Listparagraf"/>
        <w:spacing w:line="240" w:lineRule="auto"/>
        <w:ind w:left="360"/>
        <w:jc w:val="both"/>
        <w:rPr>
          <w:rFonts w:ascii="Georgia" w:hAnsi="Georgia"/>
        </w:rPr>
      </w:pPr>
    </w:p>
    <w:p w14:paraId="28B01BC9" w14:textId="77777777" w:rsidR="00CA1F35" w:rsidRPr="00EE1B92" w:rsidRDefault="00CA1F35" w:rsidP="00FE25BD">
      <w:pPr>
        <w:spacing w:line="240" w:lineRule="auto"/>
        <w:jc w:val="both"/>
        <w:rPr>
          <w:rFonts w:ascii="Georgia" w:hAnsi="Georgia" w:cs="Times New Roman"/>
          <w:lang w:val="pt-PT"/>
        </w:rPr>
      </w:pPr>
      <w:r w:rsidRPr="00EE1B92">
        <w:rPr>
          <w:rFonts w:ascii="Georgia" w:hAnsi="Georgia" w:cs="Times New Roman"/>
          <w:lang w:val="pt-PT"/>
        </w:rPr>
        <w:tab/>
      </w:r>
      <w:r w:rsidRPr="00EE1B92">
        <w:rPr>
          <w:rFonts w:ascii="Georgia" w:hAnsi="Georgia" w:cs="Times New Roman"/>
          <w:lang w:val="pt-PT"/>
        </w:rPr>
        <w:tab/>
      </w:r>
      <w:r w:rsidRPr="00EE1B92">
        <w:rPr>
          <w:rFonts w:ascii="Georgia" w:hAnsi="Georgia" w:cs="Times New Roman"/>
          <w:lang w:val="pt-PT"/>
        </w:rPr>
        <w:tab/>
      </w:r>
    </w:p>
    <w:p w14:paraId="0726C996" w14:textId="77777777" w:rsidR="00D02898" w:rsidRPr="00EE1B92" w:rsidRDefault="00CA1F35" w:rsidP="00FE25BD">
      <w:pPr>
        <w:pStyle w:val="Listparagraf"/>
        <w:numPr>
          <w:ilvl w:val="0"/>
          <w:numId w:val="5"/>
        </w:numPr>
        <w:spacing w:line="240" w:lineRule="auto"/>
        <w:jc w:val="both"/>
        <w:rPr>
          <w:rFonts w:ascii="Georgia" w:hAnsi="Georgia"/>
          <w:b/>
        </w:rPr>
      </w:pPr>
      <w:r w:rsidRPr="00EE1B92">
        <w:rPr>
          <w:rFonts w:ascii="Georgia" w:hAnsi="Georgia"/>
          <w:b/>
        </w:rPr>
        <w:t>REGULAMENTE</w:t>
      </w:r>
      <w:r w:rsidRPr="00EE1B92">
        <w:rPr>
          <w:rFonts w:ascii="Georgia" w:hAnsi="Georgia"/>
          <w:b/>
        </w:rPr>
        <w:tab/>
      </w:r>
      <w:r w:rsidRPr="00EE1B92">
        <w:rPr>
          <w:rFonts w:ascii="Georgia" w:hAnsi="Georgia"/>
          <w:b/>
        </w:rPr>
        <w:tab/>
      </w:r>
    </w:p>
    <w:p w14:paraId="7610319E" w14:textId="77777777" w:rsidR="00D02898" w:rsidRPr="00EE1B92" w:rsidRDefault="00CA1F35" w:rsidP="00FE25BD">
      <w:pPr>
        <w:pStyle w:val="Listparagraf"/>
        <w:numPr>
          <w:ilvl w:val="1"/>
          <w:numId w:val="5"/>
        </w:numPr>
        <w:spacing w:line="240" w:lineRule="auto"/>
        <w:jc w:val="both"/>
        <w:rPr>
          <w:rFonts w:ascii="Georgia" w:hAnsi="Georgia"/>
        </w:rPr>
      </w:pPr>
      <w:r w:rsidRPr="00EE1B92">
        <w:rPr>
          <w:rFonts w:ascii="Georgia" w:hAnsi="Georgia"/>
        </w:rPr>
        <w:t>Consiliul Director îşi poate elabora un Regulament intern de funcţionare, în baza prezentului Statut şi cu respectarea legislaţiei în vigoare.</w:t>
      </w:r>
      <w:r w:rsidRPr="00EE1B92">
        <w:rPr>
          <w:rFonts w:ascii="Georgia" w:hAnsi="Georgia"/>
        </w:rPr>
        <w:tab/>
      </w:r>
      <w:r w:rsidRPr="00EE1B92">
        <w:rPr>
          <w:rFonts w:ascii="Georgia" w:hAnsi="Georgia"/>
        </w:rPr>
        <w:tab/>
      </w:r>
    </w:p>
    <w:p w14:paraId="664C6817" w14:textId="77777777" w:rsidR="00012394" w:rsidRPr="00EE1B92" w:rsidRDefault="00012394" w:rsidP="00FE25BD">
      <w:pPr>
        <w:spacing w:line="240" w:lineRule="auto"/>
        <w:jc w:val="both"/>
        <w:rPr>
          <w:rFonts w:ascii="Georgia" w:hAnsi="Georgia" w:cs="Times New Roman"/>
          <w:lang w:val="ro-RO"/>
        </w:rPr>
      </w:pPr>
    </w:p>
    <w:p w14:paraId="1C423790" w14:textId="565474AD" w:rsidR="00CA1F35" w:rsidRPr="00EE1B92" w:rsidRDefault="00CA1F35" w:rsidP="00FE25BD">
      <w:pPr>
        <w:spacing w:line="240" w:lineRule="auto"/>
        <w:ind w:firstLine="720"/>
        <w:jc w:val="both"/>
        <w:rPr>
          <w:rFonts w:ascii="Georgia" w:hAnsi="Georgia" w:cs="Times New Roman"/>
          <w:lang w:val="ro-RO"/>
        </w:rPr>
      </w:pPr>
      <w:r w:rsidRPr="00EE1B92">
        <w:rPr>
          <w:rFonts w:ascii="Georgia" w:hAnsi="Georgia" w:cs="Times New Roman"/>
          <w:lang w:val="ro-RO"/>
        </w:rPr>
        <w:t>Înche</w:t>
      </w:r>
      <w:r w:rsidR="00C616A9" w:rsidRPr="00EE1B92">
        <w:rPr>
          <w:rFonts w:ascii="Georgia" w:hAnsi="Georgia" w:cs="Times New Roman"/>
          <w:lang w:val="ro-RO"/>
        </w:rPr>
        <w:t xml:space="preserve">iat la Bucureşti azi, </w:t>
      </w:r>
      <w:r w:rsidR="00E730EA" w:rsidRPr="00EE1B92">
        <w:rPr>
          <w:rFonts w:ascii="Georgia" w:hAnsi="Georgia" w:cs="Times New Roman"/>
          <w:b/>
          <w:lang w:val="ro-RO"/>
        </w:rPr>
        <w:t>19</w:t>
      </w:r>
      <w:r w:rsidR="00D658FA" w:rsidRPr="00EE1B92">
        <w:rPr>
          <w:rFonts w:ascii="Georgia" w:hAnsi="Georgia" w:cs="Times New Roman"/>
          <w:b/>
          <w:lang w:val="ro-RO"/>
        </w:rPr>
        <w:t>.0</w:t>
      </w:r>
      <w:r w:rsidR="00E730EA" w:rsidRPr="00EE1B92">
        <w:rPr>
          <w:rFonts w:ascii="Georgia" w:hAnsi="Georgia" w:cs="Times New Roman"/>
          <w:b/>
          <w:lang w:val="ro-RO"/>
        </w:rPr>
        <w:t>4</w:t>
      </w:r>
      <w:r w:rsidR="00D658FA" w:rsidRPr="00EE1B92">
        <w:rPr>
          <w:rFonts w:ascii="Georgia" w:hAnsi="Georgia" w:cs="Times New Roman"/>
          <w:b/>
          <w:lang w:val="ro-RO"/>
        </w:rPr>
        <w:t>.202</w:t>
      </w:r>
      <w:r w:rsidR="00E730EA" w:rsidRPr="00EE1B92">
        <w:rPr>
          <w:rFonts w:ascii="Georgia" w:hAnsi="Georgia" w:cs="Times New Roman"/>
          <w:b/>
          <w:lang w:val="ro-RO"/>
        </w:rPr>
        <w:t>4</w:t>
      </w:r>
      <w:r w:rsidRPr="00EE1B92">
        <w:rPr>
          <w:rFonts w:ascii="Georgia" w:hAnsi="Georgia" w:cs="Times New Roman"/>
          <w:lang w:val="ro-RO"/>
        </w:rPr>
        <w:t>, în limba română, în 4 (patru) exemplare originale.</w:t>
      </w:r>
    </w:p>
    <w:p w14:paraId="335A56CC" w14:textId="77777777" w:rsidR="00CA1F35" w:rsidRPr="00EE1B92" w:rsidRDefault="00CA1F35" w:rsidP="00FE25BD">
      <w:pPr>
        <w:spacing w:line="240" w:lineRule="auto"/>
        <w:jc w:val="both"/>
        <w:rPr>
          <w:rFonts w:ascii="Georgia" w:hAnsi="Georgia" w:cs="Times New Roman"/>
          <w:lang w:val="ro-RO"/>
        </w:rPr>
      </w:pPr>
    </w:p>
    <w:p w14:paraId="7CF91161" w14:textId="77777777" w:rsidR="00E730EA" w:rsidRPr="00EE1B92" w:rsidRDefault="00E730EA" w:rsidP="00E730EA">
      <w:pPr>
        <w:spacing w:line="240" w:lineRule="auto"/>
        <w:jc w:val="center"/>
        <w:rPr>
          <w:rFonts w:ascii="Georgia" w:hAnsi="Georgia" w:cs="Times New Roman"/>
          <w:b/>
          <w:lang w:val="pt-PT"/>
        </w:rPr>
      </w:pPr>
      <w:r w:rsidRPr="00EE1B92">
        <w:rPr>
          <w:rFonts w:ascii="Georgia" w:hAnsi="Georgia" w:cs="Times New Roman"/>
          <w:b/>
          <w:lang w:val="pt-PT"/>
        </w:rPr>
        <w:t>Membrii Asociației „Camera de Comerţ Elveţia România”</w:t>
      </w:r>
    </w:p>
    <w:p w14:paraId="7A1C9F6F" w14:textId="77777777" w:rsidR="00E730EA" w:rsidRPr="00EE1B92" w:rsidRDefault="00E730EA" w:rsidP="00E730EA">
      <w:pPr>
        <w:spacing w:line="240" w:lineRule="auto"/>
        <w:jc w:val="center"/>
        <w:rPr>
          <w:rFonts w:ascii="Georgia" w:hAnsi="Georgia" w:cs="Times New Roman"/>
          <w:b/>
          <w:lang w:val="de-DE"/>
        </w:rPr>
      </w:pPr>
      <w:r w:rsidRPr="00EE1B92">
        <w:rPr>
          <w:rFonts w:ascii="Georgia" w:hAnsi="Georgia" w:cs="Times New Roman"/>
          <w:b/>
          <w:lang w:val="de-DE"/>
        </w:rPr>
        <w:t>Prin împuternicit,</w:t>
      </w:r>
    </w:p>
    <w:p w14:paraId="371D666D" w14:textId="77777777" w:rsidR="00E730EA" w:rsidRPr="00EE1B92" w:rsidRDefault="00E730EA" w:rsidP="00E730EA">
      <w:pPr>
        <w:spacing w:line="240" w:lineRule="auto"/>
        <w:jc w:val="center"/>
        <w:rPr>
          <w:rFonts w:ascii="Georgia" w:hAnsi="Georgia" w:cs="Times New Roman"/>
          <w:b/>
          <w:lang w:val="de-DE"/>
        </w:rPr>
      </w:pPr>
      <w:r w:rsidRPr="00EE1B92">
        <w:rPr>
          <w:rFonts w:ascii="Georgia" w:hAnsi="Georgia" w:cs="Times New Roman"/>
          <w:b/>
          <w:lang w:val="de-DE"/>
        </w:rPr>
        <w:t xml:space="preserve">Alexandra Epure </w:t>
      </w:r>
    </w:p>
    <w:p w14:paraId="7DEF3C3C" w14:textId="77777777" w:rsidR="00E730EA" w:rsidRPr="00EE1B92" w:rsidRDefault="00E730EA" w:rsidP="00E730EA">
      <w:pPr>
        <w:spacing w:line="240" w:lineRule="auto"/>
        <w:jc w:val="center"/>
        <w:rPr>
          <w:rFonts w:ascii="Georgia" w:hAnsi="Georgia" w:cs="Times New Roman"/>
          <w:b/>
          <w:lang w:val="de-DE"/>
        </w:rPr>
      </w:pPr>
    </w:p>
    <w:p w14:paraId="5DE6C56D" w14:textId="77777777" w:rsidR="00E730EA" w:rsidRPr="00EE1B92" w:rsidRDefault="00E730EA" w:rsidP="00E730EA">
      <w:pPr>
        <w:spacing w:line="240" w:lineRule="auto"/>
        <w:jc w:val="center"/>
        <w:rPr>
          <w:rFonts w:ascii="Georgia" w:hAnsi="Georgia" w:cs="Times New Roman"/>
          <w:b/>
          <w:lang w:val="de-DE"/>
        </w:rPr>
      </w:pPr>
      <w:r w:rsidRPr="00EE1B92">
        <w:rPr>
          <w:rFonts w:ascii="Georgia" w:hAnsi="Georgia" w:cs="Times New Roman"/>
          <w:b/>
          <w:lang w:val="de-DE"/>
        </w:rPr>
        <w:t>___________________________</w:t>
      </w:r>
    </w:p>
    <w:p w14:paraId="62EBEA08" w14:textId="77777777" w:rsidR="00C616A9" w:rsidRPr="00EE1B92" w:rsidRDefault="007B66EC" w:rsidP="00FE25BD">
      <w:pPr>
        <w:tabs>
          <w:tab w:val="left" w:pos="3090"/>
        </w:tabs>
        <w:spacing w:line="240" w:lineRule="auto"/>
        <w:jc w:val="both"/>
        <w:rPr>
          <w:rFonts w:ascii="Georgia" w:hAnsi="Georgia" w:cs="Times New Roman"/>
          <w:i/>
          <w:lang w:val="de-DE"/>
        </w:rPr>
      </w:pPr>
      <w:r w:rsidRPr="00EE1B92">
        <w:rPr>
          <w:rFonts w:ascii="Georgia" w:hAnsi="Georgia" w:cs="Times New Roman"/>
          <w:i/>
          <w:lang w:val="de-DE"/>
        </w:rPr>
        <w:tab/>
      </w:r>
    </w:p>
    <w:sectPr w:rsidR="00C616A9" w:rsidRPr="00EE1B92" w:rsidSect="005639D5">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4E7F6C" w14:textId="77777777" w:rsidR="00AC691D" w:rsidRDefault="00AC691D">
      <w:pPr>
        <w:spacing w:after="0" w:line="240" w:lineRule="auto"/>
      </w:pPr>
      <w:r>
        <w:separator/>
      </w:r>
    </w:p>
  </w:endnote>
  <w:endnote w:type="continuationSeparator" w:id="0">
    <w:p w14:paraId="08453BD8" w14:textId="77777777" w:rsidR="00AC691D" w:rsidRDefault="00AC6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B1B39D" w14:textId="77777777" w:rsidR="00FA5AC9" w:rsidRDefault="003067A7">
    <w:pPr>
      <w:pStyle w:val="Subsol"/>
      <w:jc w:val="center"/>
    </w:pPr>
    <w:r>
      <w:fldChar w:fldCharType="begin"/>
    </w:r>
    <w:r>
      <w:instrText xml:space="preserve"> PAGE   \* MERGEFORMAT </w:instrText>
    </w:r>
    <w:r>
      <w:fldChar w:fldCharType="separate"/>
    </w:r>
    <w:r w:rsidR="00F13371">
      <w:rPr>
        <w:noProof/>
      </w:rPr>
      <w:t>10</w:t>
    </w:r>
    <w:r>
      <w:rPr>
        <w:noProof/>
      </w:rPr>
      <w:fldChar w:fldCharType="end"/>
    </w:r>
  </w:p>
  <w:p w14:paraId="61448193" w14:textId="77777777" w:rsidR="00FA5AC9" w:rsidRDefault="00FA5AC9">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AEEA90" w14:textId="77777777" w:rsidR="00AC691D" w:rsidRDefault="00AC691D">
      <w:pPr>
        <w:spacing w:after="0" w:line="240" w:lineRule="auto"/>
      </w:pPr>
      <w:r>
        <w:separator/>
      </w:r>
    </w:p>
  </w:footnote>
  <w:footnote w:type="continuationSeparator" w:id="0">
    <w:p w14:paraId="7FD84728" w14:textId="77777777" w:rsidR="00AC691D" w:rsidRDefault="00AC6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EECA67" w14:textId="77777777" w:rsidR="00FA5AC9" w:rsidRPr="00073C21" w:rsidRDefault="003067A7">
    <w:pPr>
      <w:pStyle w:val="Antet"/>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sidRPr="00073C21">
      <w:rPr>
        <w:rFonts w:ascii="Times New Roman" w:hAnsi="Times New Roman"/>
        <w:sz w:val="20"/>
        <w:szCs w:val="20"/>
      </w:rPr>
      <w:t>STATUT CCE-R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C6655"/>
    <w:multiLevelType w:val="hybridMultilevel"/>
    <w:tmpl w:val="152EE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1A4F7C"/>
    <w:multiLevelType w:val="hybridMultilevel"/>
    <w:tmpl w:val="42504E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D9008E"/>
    <w:multiLevelType w:val="hybridMultilevel"/>
    <w:tmpl w:val="E17E4B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8010B89"/>
    <w:multiLevelType w:val="hybridMultilevel"/>
    <w:tmpl w:val="928A36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801256C"/>
    <w:multiLevelType w:val="hybridMultilevel"/>
    <w:tmpl w:val="D840B6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AB71B40"/>
    <w:multiLevelType w:val="hybridMultilevel"/>
    <w:tmpl w:val="D504B0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956E35"/>
    <w:multiLevelType w:val="multilevel"/>
    <w:tmpl w:val="CBB21EA2"/>
    <w:lvl w:ilvl="0">
      <w:start w:val="1"/>
      <w:numFmt w:val="bullet"/>
      <w:lvlText w:val=""/>
      <w:lvlJc w:val="left"/>
      <w:pPr>
        <w:ind w:left="720" w:hanging="360"/>
      </w:pPr>
      <w:rPr>
        <w:rFonts w:ascii="Symbol" w:hAnsi="Symbol" w:hint="default"/>
        <w:b/>
      </w:rPr>
    </w:lvl>
    <w:lvl w:ilvl="1">
      <w:start w:val="1"/>
      <w:numFmt w:val="decimal"/>
      <w:lvlText w:val="%1.%2."/>
      <w:lvlJc w:val="left"/>
      <w:pPr>
        <w:ind w:left="720" w:hanging="360"/>
      </w:pPr>
      <w:rPr>
        <w:rFonts w:hint="default"/>
        <w:b/>
        <w:lang w:val="en-US"/>
      </w:rPr>
    </w:lvl>
    <w:lvl w:ilvl="2">
      <w:start w:val="1"/>
      <w:numFmt w:val="decimal"/>
      <w:lvlText w:val="%1.%2.%3."/>
      <w:lvlJc w:val="left"/>
      <w:pPr>
        <w:ind w:left="1080" w:hanging="720"/>
      </w:pPr>
      <w:rPr>
        <w:rFonts w:hint="default"/>
        <w:b w:val="0"/>
      </w:rPr>
    </w:lvl>
    <w:lvl w:ilvl="3">
      <w:start w:val="1"/>
      <w:numFmt w:val="decimal"/>
      <w:lvlText w:val="%1.%2.%3.%4."/>
      <w:lvlJc w:val="left"/>
      <w:pPr>
        <w:ind w:left="1080" w:hanging="720"/>
      </w:pPr>
      <w:rPr>
        <w:rFonts w:hint="default"/>
        <w:b w:val="0"/>
      </w:rPr>
    </w:lvl>
    <w:lvl w:ilvl="4">
      <w:start w:val="1"/>
      <w:numFmt w:val="decimal"/>
      <w:lvlText w:val="%1.%2.%3.%4.%5."/>
      <w:lvlJc w:val="left"/>
      <w:pPr>
        <w:ind w:left="1440" w:hanging="1080"/>
      </w:pPr>
      <w:rPr>
        <w:rFonts w:hint="default"/>
        <w:b w:val="0"/>
      </w:rPr>
    </w:lvl>
    <w:lvl w:ilvl="5">
      <w:start w:val="1"/>
      <w:numFmt w:val="decimal"/>
      <w:lvlText w:val="%1.%2.%3.%4.%5.%6."/>
      <w:lvlJc w:val="left"/>
      <w:pPr>
        <w:ind w:left="1440" w:hanging="1080"/>
      </w:pPr>
      <w:rPr>
        <w:rFonts w:hint="default"/>
        <w:b w:val="0"/>
      </w:rPr>
    </w:lvl>
    <w:lvl w:ilvl="6">
      <w:start w:val="1"/>
      <w:numFmt w:val="decimal"/>
      <w:lvlText w:val="%1.%2.%3.%4.%5.%6.%7."/>
      <w:lvlJc w:val="left"/>
      <w:pPr>
        <w:ind w:left="1800" w:hanging="1440"/>
      </w:pPr>
      <w:rPr>
        <w:rFonts w:hint="default"/>
        <w:b w:val="0"/>
      </w:rPr>
    </w:lvl>
    <w:lvl w:ilvl="7">
      <w:start w:val="1"/>
      <w:numFmt w:val="decimal"/>
      <w:lvlText w:val="%1.%2.%3.%4.%5.%6.%7.%8."/>
      <w:lvlJc w:val="left"/>
      <w:pPr>
        <w:ind w:left="1800" w:hanging="1440"/>
      </w:pPr>
      <w:rPr>
        <w:rFonts w:hint="default"/>
        <w:b w:val="0"/>
      </w:rPr>
    </w:lvl>
    <w:lvl w:ilvl="8">
      <w:start w:val="1"/>
      <w:numFmt w:val="decimal"/>
      <w:lvlText w:val="%1.%2.%3.%4.%5.%6.%7.%8.%9."/>
      <w:lvlJc w:val="left"/>
      <w:pPr>
        <w:ind w:left="2160" w:hanging="1800"/>
      </w:pPr>
      <w:rPr>
        <w:rFonts w:hint="default"/>
        <w:b w:val="0"/>
      </w:rPr>
    </w:lvl>
  </w:abstractNum>
  <w:abstractNum w:abstractNumId="7" w15:restartNumberingAfterBreak="0">
    <w:nsid w:val="27E2434F"/>
    <w:multiLevelType w:val="hybridMultilevel"/>
    <w:tmpl w:val="EA22C0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147DF0"/>
    <w:multiLevelType w:val="multilevel"/>
    <w:tmpl w:val="68C4C6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7454F9"/>
    <w:multiLevelType w:val="hybridMultilevel"/>
    <w:tmpl w:val="5A3C1A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E430D5"/>
    <w:multiLevelType w:val="hybridMultilevel"/>
    <w:tmpl w:val="1ABAA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B34956"/>
    <w:multiLevelType w:val="hybridMultilevel"/>
    <w:tmpl w:val="50983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965EFA"/>
    <w:multiLevelType w:val="hybridMultilevel"/>
    <w:tmpl w:val="1EAAE8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160941"/>
    <w:multiLevelType w:val="multilevel"/>
    <w:tmpl w:val="5A9A1E0C"/>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lang w:val="en-US"/>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61565952"/>
    <w:multiLevelType w:val="hybridMultilevel"/>
    <w:tmpl w:val="BF0E03F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CC67A5"/>
    <w:multiLevelType w:val="hybridMultilevel"/>
    <w:tmpl w:val="FDA2E4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667546"/>
    <w:multiLevelType w:val="hybridMultilevel"/>
    <w:tmpl w:val="F5B6E0E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8ED4D23E">
      <w:numFmt w:val="bullet"/>
      <w:lvlText w:val="•"/>
      <w:lvlJc w:val="left"/>
      <w:pPr>
        <w:ind w:left="1800" w:firstLine="0"/>
      </w:pPr>
      <w:rPr>
        <w:rFonts w:ascii="Times New Roman" w:eastAsiaTheme="minorHAnsi"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5E3082"/>
    <w:multiLevelType w:val="hybridMultilevel"/>
    <w:tmpl w:val="57EC76C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7546A2"/>
    <w:multiLevelType w:val="hybridMultilevel"/>
    <w:tmpl w:val="E4A062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9185925">
    <w:abstractNumId w:val="8"/>
  </w:num>
  <w:num w:numId="2" w16cid:durableId="1854371265">
    <w:abstractNumId w:val="16"/>
  </w:num>
  <w:num w:numId="3" w16cid:durableId="1682203282">
    <w:abstractNumId w:val="10"/>
  </w:num>
  <w:num w:numId="4" w16cid:durableId="655232487">
    <w:abstractNumId w:val="5"/>
  </w:num>
  <w:num w:numId="5" w16cid:durableId="985819547">
    <w:abstractNumId w:val="13"/>
  </w:num>
  <w:num w:numId="6" w16cid:durableId="479927173">
    <w:abstractNumId w:val="1"/>
  </w:num>
  <w:num w:numId="7" w16cid:durableId="906110899">
    <w:abstractNumId w:val="12"/>
  </w:num>
  <w:num w:numId="8" w16cid:durableId="242641049">
    <w:abstractNumId w:val="14"/>
  </w:num>
  <w:num w:numId="9" w16cid:durableId="58330264">
    <w:abstractNumId w:val="7"/>
  </w:num>
  <w:num w:numId="10" w16cid:durableId="1018194304">
    <w:abstractNumId w:val="17"/>
  </w:num>
  <w:num w:numId="11" w16cid:durableId="1052732603">
    <w:abstractNumId w:val="15"/>
  </w:num>
  <w:num w:numId="12" w16cid:durableId="1315380077">
    <w:abstractNumId w:val="11"/>
  </w:num>
  <w:num w:numId="13" w16cid:durableId="1985507770">
    <w:abstractNumId w:val="18"/>
  </w:num>
  <w:num w:numId="14" w16cid:durableId="624820931">
    <w:abstractNumId w:val="9"/>
  </w:num>
  <w:num w:numId="15" w16cid:durableId="915087780">
    <w:abstractNumId w:val="0"/>
  </w:num>
  <w:num w:numId="16" w16cid:durableId="1591422749">
    <w:abstractNumId w:val="3"/>
  </w:num>
  <w:num w:numId="17" w16cid:durableId="975336168">
    <w:abstractNumId w:val="2"/>
  </w:num>
  <w:num w:numId="18" w16cid:durableId="1233590004">
    <w:abstractNumId w:val="4"/>
  </w:num>
  <w:num w:numId="19" w16cid:durableId="625504646">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85C"/>
    <w:rsid w:val="00012394"/>
    <w:rsid w:val="0008131A"/>
    <w:rsid w:val="00101054"/>
    <w:rsid w:val="0011485C"/>
    <w:rsid w:val="00141F90"/>
    <w:rsid w:val="001611CE"/>
    <w:rsid w:val="001652F4"/>
    <w:rsid w:val="00187CB7"/>
    <w:rsid w:val="00192823"/>
    <w:rsid w:val="001A3634"/>
    <w:rsid w:val="002A760A"/>
    <w:rsid w:val="002F4967"/>
    <w:rsid w:val="003067A7"/>
    <w:rsid w:val="003469F3"/>
    <w:rsid w:val="00364260"/>
    <w:rsid w:val="00390522"/>
    <w:rsid w:val="003B11C4"/>
    <w:rsid w:val="00401BED"/>
    <w:rsid w:val="00403BED"/>
    <w:rsid w:val="00422772"/>
    <w:rsid w:val="00442CF2"/>
    <w:rsid w:val="0049199B"/>
    <w:rsid w:val="004B188A"/>
    <w:rsid w:val="004F2195"/>
    <w:rsid w:val="005123A3"/>
    <w:rsid w:val="00535F3F"/>
    <w:rsid w:val="00540256"/>
    <w:rsid w:val="005F1FF2"/>
    <w:rsid w:val="006353CA"/>
    <w:rsid w:val="00664C33"/>
    <w:rsid w:val="006E568C"/>
    <w:rsid w:val="006E658B"/>
    <w:rsid w:val="006F5672"/>
    <w:rsid w:val="0072275F"/>
    <w:rsid w:val="007B66EC"/>
    <w:rsid w:val="007D4C88"/>
    <w:rsid w:val="007F7BC2"/>
    <w:rsid w:val="008179F0"/>
    <w:rsid w:val="00860BD6"/>
    <w:rsid w:val="008A5FC8"/>
    <w:rsid w:val="008E468F"/>
    <w:rsid w:val="009171E7"/>
    <w:rsid w:val="00930489"/>
    <w:rsid w:val="00937D25"/>
    <w:rsid w:val="00960755"/>
    <w:rsid w:val="00963264"/>
    <w:rsid w:val="009B74F9"/>
    <w:rsid w:val="00A01B62"/>
    <w:rsid w:val="00A247B4"/>
    <w:rsid w:val="00A311DA"/>
    <w:rsid w:val="00AA611D"/>
    <w:rsid w:val="00AC691D"/>
    <w:rsid w:val="00AD7713"/>
    <w:rsid w:val="00AE10FC"/>
    <w:rsid w:val="00B25F0A"/>
    <w:rsid w:val="00B45963"/>
    <w:rsid w:val="00B47505"/>
    <w:rsid w:val="00BC5661"/>
    <w:rsid w:val="00C03EF4"/>
    <w:rsid w:val="00C2606C"/>
    <w:rsid w:val="00C616A9"/>
    <w:rsid w:val="00C625A4"/>
    <w:rsid w:val="00CA1F35"/>
    <w:rsid w:val="00CB3202"/>
    <w:rsid w:val="00CC5DAA"/>
    <w:rsid w:val="00CE1CAE"/>
    <w:rsid w:val="00D02898"/>
    <w:rsid w:val="00D658FA"/>
    <w:rsid w:val="00D90080"/>
    <w:rsid w:val="00DB58B3"/>
    <w:rsid w:val="00E164F6"/>
    <w:rsid w:val="00E33365"/>
    <w:rsid w:val="00E730EA"/>
    <w:rsid w:val="00E75F61"/>
    <w:rsid w:val="00E80CFC"/>
    <w:rsid w:val="00E96E4F"/>
    <w:rsid w:val="00EA53B9"/>
    <w:rsid w:val="00EE1B92"/>
    <w:rsid w:val="00F13371"/>
    <w:rsid w:val="00F15DD1"/>
    <w:rsid w:val="00F20F97"/>
    <w:rsid w:val="00F66AD5"/>
    <w:rsid w:val="00FA5AC9"/>
    <w:rsid w:val="00FB13D0"/>
    <w:rsid w:val="00FE25BD"/>
    <w:rsid w:val="00FE3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78CC23"/>
  <w15:chartTrackingRefBased/>
  <w15:docId w15:val="{28128BF9-1BB6-4A08-B8C0-EF060A3A8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59"/>
    <w:rsid w:val="00CA1F35"/>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CA1F35"/>
    <w:pPr>
      <w:tabs>
        <w:tab w:val="center" w:pos="4680"/>
        <w:tab w:val="right" w:pos="9360"/>
      </w:tabs>
      <w:spacing w:after="0" w:line="240" w:lineRule="auto"/>
    </w:pPr>
    <w:rPr>
      <w:rFonts w:ascii="Calibri" w:eastAsia="Times New Roman" w:hAnsi="Calibri" w:cs="Times New Roman"/>
      <w:lang w:val="ro-RO" w:eastAsia="ro-RO"/>
    </w:rPr>
  </w:style>
  <w:style w:type="character" w:customStyle="1" w:styleId="AntetCaracter">
    <w:name w:val="Antet Caracter"/>
    <w:basedOn w:val="Fontdeparagrafimplicit"/>
    <w:link w:val="Antet"/>
    <w:uiPriority w:val="99"/>
    <w:rsid w:val="00CA1F35"/>
    <w:rPr>
      <w:rFonts w:ascii="Calibri" w:eastAsia="Times New Roman" w:hAnsi="Calibri" w:cs="Times New Roman"/>
      <w:lang w:val="ro-RO" w:eastAsia="ro-RO"/>
    </w:rPr>
  </w:style>
  <w:style w:type="paragraph" w:styleId="Subsol">
    <w:name w:val="footer"/>
    <w:basedOn w:val="Normal"/>
    <w:link w:val="SubsolCaracter"/>
    <w:uiPriority w:val="99"/>
    <w:unhideWhenUsed/>
    <w:rsid w:val="00CA1F35"/>
    <w:pPr>
      <w:tabs>
        <w:tab w:val="center" w:pos="4680"/>
        <w:tab w:val="right" w:pos="9360"/>
      </w:tabs>
      <w:spacing w:after="0" w:line="240" w:lineRule="auto"/>
    </w:pPr>
    <w:rPr>
      <w:rFonts w:ascii="Calibri" w:eastAsia="Times New Roman" w:hAnsi="Calibri" w:cs="Times New Roman"/>
      <w:lang w:val="ro-RO" w:eastAsia="ro-RO"/>
    </w:rPr>
  </w:style>
  <w:style w:type="character" w:customStyle="1" w:styleId="SubsolCaracter">
    <w:name w:val="Subsol Caracter"/>
    <w:basedOn w:val="Fontdeparagrafimplicit"/>
    <w:link w:val="Subsol"/>
    <w:uiPriority w:val="99"/>
    <w:rsid w:val="00CA1F35"/>
    <w:rPr>
      <w:rFonts w:ascii="Calibri" w:eastAsia="Times New Roman" w:hAnsi="Calibri" w:cs="Times New Roman"/>
      <w:lang w:val="ro-RO" w:eastAsia="ro-RO"/>
    </w:rPr>
  </w:style>
  <w:style w:type="paragraph" w:styleId="Corptext">
    <w:name w:val="Body Text"/>
    <w:basedOn w:val="Normal"/>
    <w:link w:val="CorptextCaracter"/>
    <w:semiHidden/>
    <w:rsid w:val="00CA1F35"/>
    <w:pPr>
      <w:spacing w:after="0" w:line="240" w:lineRule="auto"/>
      <w:jc w:val="both"/>
    </w:pPr>
    <w:rPr>
      <w:rFonts w:ascii="Times New Roman" w:eastAsia="Times New Roman" w:hAnsi="Times New Roman" w:cs="Times New Roman"/>
      <w:sz w:val="24"/>
      <w:szCs w:val="24"/>
      <w:lang w:eastAsia="de-DE"/>
    </w:rPr>
  </w:style>
  <w:style w:type="character" w:customStyle="1" w:styleId="CorptextCaracter">
    <w:name w:val="Corp text Caracter"/>
    <w:basedOn w:val="Fontdeparagrafimplicit"/>
    <w:link w:val="Corptext"/>
    <w:semiHidden/>
    <w:rsid w:val="00CA1F35"/>
    <w:rPr>
      <w:rFonts w:ascii="Times New Roman" w:eastAsia="Times New Roman" w:hAnsi="Times New Roman" w:cs="Times New Roman"/>
      <w:sz w:val="24"/>
      <w:szCs w:val="24"/>
      <w:lang w:eastAsia="de-DE"/>
    </w:rPr>
  </w:style>
  <w:style w:type="paragraph" w:styleId="TextnBalon">
    <w:name w:val="Balloon Text"/>
    <w:basedOn w:val="Normal"/>
    <w:link w:val="TextnBalonCaracter"/>
    <w:uiPriority w:val="99"/>
    <w:semiHidden/>
    <w:unhideWhenUsed/>
    <w:rsid w:val="00CA1F35"/>
    <w:pPr>
      <w:spacing w:after="0" w:line="240" w:lineRule="auto"/>
    </w:pPr>
    <w:rPr>
      <w:rFonts w:ascii="Tahoma" w:eastAsia="Times New Roman" w:hAnsi="Tahoma" w:cs="Tahoma"/>
      <w:sz w:val="16"/>
      <w:szCs w:val="16"/>
      <w:lang w:val="ro-RO" w:eastAsia="ro-RO"/>
    </w:rPr>
  </w:style>
  <w:style w:type="character" w:customStyle="1" w:styleId="TextnBalonCaracter">
    <w:name w:val="Text în Balon Caracter"/>
    <w:basedOn w:val="Fontdeparagrafimplicit"/>
    <w:link w:val="TextnBalon"/>
    <w:uiPriority w:val="99"/>
    <w:semiHidden/>
    <w:rsid w:val="00CA1F35"/>
    <w:rPr>
      <w:rFonts w:ascii="Tahoma" w:eastAsia="Times New Roman" w:hAnsi="Tahoma" w:cs="Tahoma"/>
      <w:sz w:val="16"/>
      <w:szCs w:val="16"/>
      <w:lang w:val="ro-RO" w:eastAsia="ro-RO"/>
    </w:rPr>
  </w:style>
  <w:style w:type="paragraph" w:styleId="Listparagraf">
    <w:name w:val="List Paragraph"/>
    <w:basedOn w:val="Normal"/>
    <w:uiPriority w:val="34"/>
    <w:qFormat/>
    <w:rsid w:val="00CA1F35"/>
    <w:pPr>
      <w:spacing w:after="200" w:line="276" w:lineRule="auto"/>
      <w:ind w:left="720"/>
    </w:pPr>
    <w:rPr>
      <w:rFonts w:ascii="Calibri" w:eastAsia="Times New Roman" w:hAnsi="Calibri" w:cs="Times New Roman"/>
      <w:lang w:val="ro-RO" w:eastAsia="ro-RO"/>
    </w:rPr>
  </w:style>
  <w:style w:type="character" w:customStyle="1" w:styleId="shorttext">
    <w:name w:val="short_text"/>
    <w:rsid w:val="00CA1F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12</Pages>
  <Words>4196</Words>
  <Characters>24506</Characters>
  <Application>Microsoft Office Word</Application>
  <DocSecurity>0</DocSecurity>
  <Lines>422</Lines>
  <Paragraphs>207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Arhi2</dc:creator>
  <cp:keywords/>
  <dc:description/>
  <cp:lastModifiedBy>Lawyer</cp:lastModifiedBy>
  <cp:revision>11</cp:revision>
  <cp:lastPrinted>2024-05-07T10:05:00Z</cp:lastPrinted>
  <dcterms:created xsi:type="dcterms:W3CDTF">2024-04-25T15:15:00Z</dcterms:created>
  <dcterms:modified xsi:type="dcterms:W3CDTF">2024-11-07T10:46:00Z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8799e8322e27e531fb192f03e32645dee559515c955fbca3cb9722fc1b0c1433</vt:lpwstr>
  </property>
</Properties>
</file>